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22A97" w14:textId="2AD859B2" w:rsidR="004B511D" w:rsidRPr="004B511D" w:rsidRDefault="004B511D" w:rsidP="004B511D">
      <w:pPr>
        <w:spacing w:after="0" w:line="240" w:lineRule="auto"/>
        <w:jc w:val="both"/>
        <w:rPr>
          <w:rFonts w:ascii="Arial" w:eastAsia="Times New Roman" w:hAnsi="Arial" w:cs="Arial"/>
          <w:b/>
          <w:color w:val="auto"/>
          <w:sz w:val="20"/>
          <w:szCs w:val="20"/>
        </w:rPr>
      </w:pPr>
      <w:r w:rsidRPr="004B511D">
        <w:rPr>
          <w:rFonts w:ascii="Vendome ICG" w:eastAsia="Times New Roman" w:hAnsi="Vendome ICG" w:cs="Times New Roman"/>
          <w:noProof/>
          <w:color w:val="auto"/>
          <w:sz w:val="20"/>
          <w:szCs w:val="20"/>
        </w:rPr>
        <w:drawing>
          <wp:anchor distT="0" distB="0" distL="114300" distR="114300" simplePos="0" relativeHeight="251659264" behindDoc="0" locked="0" layoutInCell="1" allowOverlap="1" wp14:anchorId="54E84E03" wp14:editId="1614B99F">
            <wp:simplePos x="0" y="0"/>
            <wp:positionH relativeFrom="column">
              <wp:posOffset>-386766</wp:posOffset>
            </wp:positionH>
            <wp:positionV relativeFrom="paragraph">
              <wp:posOffset>-467131</wp:posOffset>
            </wp:positionV>
            <wp:extent cx="6915785" cy="1270635"/>
            <wp:effectExtent l="0" t="0" r="0" b="571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915785" cy="12706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178B31A"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3E7BDAE4"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30892CC7"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1987A0DE"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03331E92"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5B288A2C"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3D49B099"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29D0134D" w14:textId="57D1B705" w:rsidR="009A70D3" w:rsidRDefault="009A70D3" w:rsidP="009A70D3">
      <w:pPr>
        <w:rPr>
          <w:rFonts w:ascii="Arial" w:eastAsia="Times New Roman" w:hAnsi="Arial" w:cs="Arial"/>
          <w:b/>
          <w:bCs/>
          <w:sz w:val="20"/>
          <w:szCs w:val="20"/>
        </w:rPr>
      </w:pPr>
      <w:r w:rsidRPr="0075361E">
        <w:rPr>
          <w:rFonts w:ascii="Arial" w:eastAsia="Times New Roman" w:hAnsi="Arial" w:cs="Arial"/>
          <w:b/>
          <w:bCs/>
          <w:sz w:val="20"/>
          <w:szCs w:val="20"/>
        </w:rPr>
        <w:t>MARCHÉ </w:t>
      </w:r>
      <w:r>
        <w:rPr>
          <w:rFonts w:ascii="Arial" w:eastAsia="Times New Roman" w:hAnsi="Arial" w:cs="Arial"/>
          <w:b/>
          <w:bCs/>
          <w:sz w:val="20"/>
          <w:szCs w:val="20"/>
        </w:rPr>
        <w:t>N°</w:t>
      </w:r>
      <w:r w:rsidRPr="0075361E">
        <w:rPr>
          <w:rFonts w:ascii="Arial" w:eastAsia="Times New Roman" w:hAnsi="Arial" w:cs="Arial"/>
          <w:b/>
          <w:bCs/>
          <w:sz w:val="20"/>
          <w:szCs w:val="20"/>
        </w:rPr>
        <w:t xml:space="preserve">: </w:t>
      </w:r>
      <w:r w:rsidR="0050281B">
        <w:rPr>
          <w:rFonts w:ascii="Arial" w:eastAsia="Times New Roman" w:hAnsi="Arial" w:cs="Arial"/>
          <w:b/>
          <w:bCs/>
          <w:sz w:val="20"/>
          <w:szCs w:val="20"/>
        </w:rPr>
        <w:t>INSERM-OCCP-2025-33</w:t>
      </w:r>
    </w:p>
    <w:p w14:paraId="55871EE7" w14:textId="6A89F981" w:rsidR="004B511D" w:rsidRPr="004B511D" w:rsidRDefault="004B511D" w:rsidP="004B511D">
      <w:pPr>
        <w:spacing w:after="0" w:line="240" w:lineRule="auto"/>
        <w:jc w:val="both"/>
        <w:rPr>
          <w:rFonts w:ascii="Arial" w:eastAsia="Times New Roman" w:hAnsi="Arial" w:cs="Arial"/>
          <w:b/>
          <w:color w:val="auto"/>
          <w:sz w:val="20"/>
          <w:szCs w:val="20"/>
        </w:rPr>
      </w:pPr>
    </w:p>
    <w:p w14:paraId="00A59BE4" w14:textId="50ADFD15" w:rsidR="004B511D" w:rsidRDefault="004B511D" w:rsidP="004B511D">
      <w:pPr>
        <w:spacing w:after="0" w:line="240" w:lineRule="auto"/>
        <w:jc w:val="both"/>
        <w:rPr>
          <w:rFonts w:ascii="Arial" w:eastAsia="Times New Roman" w:hAnsi="Arial" w:cs="Arial"/>
          <w:b/>
          <w:color w:val="auto"/>
          <w:sz w:val="32"/>
          <w:szCs w:val="32"/>
        </w:rPr>
      </w:pPr>
    </w:p>
    <w:p w14:paraId="3DD2EEEA" w14:textId="77777777" w:rsidR="009A70D3" w:rsidRPr="004B511D" w:rsidRDefault="009A70D3" w:rsidP="004B511D">
      <w:pPr>
        <w:spacing w:after="0" w:line="240" w:lineRule="auto"/>
        <w:jc w:val="both"/>
        <w:rPr>
          <w:rFonts w:ascii="Arial" w:eastAsia="Times New Roman" w:hAnsi="Arial" w:cs="Arial"/>
          <w:b/>
          <w:color w:val="auto"/>
          <w:sz w:val="32"/>
          <w:szCs w:val="32"/>
        </w:rPr>
      </w:pPr>
    </w:p>
    <w:p w14:paraId="6C5A189F"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576F7EB4"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6CCF0B01" w14:textId="6F01EC0F" w:rsidR="004B511D" w:rsidRPr="004B511D" w:rsidRDefault="004B511D" w:rsidP="004B511D">
      <w:pPr>
        <w:spacing w:after="0" w:line="240" w:lineRule="auto"/>
        <w:jc w:val="center"/>
        <w:rPr>
          <w:rFonts w:ascii="Arial" w:eastAsia="Times New Roman" w:hAnsi="Arial" w:cs="Arial"/>
          <w:b/>
          <w:color w:val="auto"/>
          <w:sz w:val="28"/>
          <w:szCs w:val="20"/>
        </w:rPr>
      </w:pPr>
      <w:r w:rsidRPr="004B511D">
        <w:rPr>
          <w:rFonts w:ascii="Arial" w:eastAsia="Times New Roman" w:hAnsi="Arial" w:cs="Arial"/>
          <w:b/>
          <w:color w:val="auto"/>
          <w:sz w:val="28"/>
          <w:szCs w:val="20"/>
        </w:rPr>
        <w:t>CADRE DE REPONSE TECHNIQUE</w:t>
      </w:r>
    </w:p>
    <w:p w14:paraId="5DE60CD6" w14:textId="77777777" w:rsidR="004B511D" w:rsidRPr="004B511D" w:rsidRDefault="004B511D" w:rsidP="004B511D">
      <w:pPr>
        <w:spacing w:after="0" w:line="240" w:lineRule="auto"/>
        <w:jc w:val="both"/>
        <w:rPr>
          <w:rFonts w:ascii="Arial" w:eastAsia="Times New Roman" w:hAnsi="Arial" w:cs="Arial"/>
          <w:b/>
          <w:color w:val="auto"/>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3"/>
      </w:tblGrid>
      <w:tr w:rsidR="004B511D" w:rsidRPr="004B511D" w14:paraId="6CED0182" w14:textId="77777777" w:rsidTr="004B511D">
        <w:tc>
          <w:tcPr>
            <w:tcW w:w="8913" w:type="dxa"/>
          </w:tcPr>
          <w:p w14:paraId="5D876819" w14:textId="77777777" w:rsidR="004B511D" w:rsidRPr="004B511D" w:rsidRDefault="004B511D" w:rsidP="004B511D">
            <w:pPr>
              <w:widowControl w:val="0"/>
              <w:autoSpaceDN w:val="0"/>
              <w:adjustRightInd w:val="0"/>
              <w:spacing w:after="0" w:line="240" w:lineRule="auto"/>
              <w:jc w:val="center"/>
              <w:rPr>
                <w:rFonts w:ascii="Arial" w:eastAsia="Times New Roman" w:hAnsi="Arial" w:cs="Times New Roman"/>
                <w:b/>
                <w:bCs/>
                <w:caps/>
                <w:color w:val="auto"/>
                <w:sz w:val="28"/>
                <w:szCs w:val="28"/>
              </w:rPr>
            </w:pPr>
          </w:p>
          <w:p w14:paraId="24CE2470" w14:textId="77777777" w:rsidR="008978E4" w:rsidRDefault="008978E4" w:rsidP="008978E4">
            <w:pPr>
              <w:widowControl w:val="0"/>
              <w:autoSpaceDN w:val="0"/>
              <w:adjustRightInd w:val="0"/>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Marché public de service portant sur le contrôle réglementaire et la maintenance préventive et curative des appareils à pression de vapeur d’eau (Autoclaves / Laveurs) pour les unités relavant de la circonscription Occitanie Pyrénées de l’Inserm</w:t>
            </w:r>
          </w:p>
          <w:p w14:paraId="69C68793" w14:textId="77777777" w:rsidR="00233BF5" w:rsidRDefault="00233BF5" w:rsidP="004B511D">
            <w:pPr>
              <w:widowControl w:val="0"/>
              <w:autoSpaceDN w:val="0"/>
              <w:adjustRightInd w:val="0"/>
              <w:spacing w:after="0" w:line="240" w:lineRule="auto"/>
              <w:jc w:val="center"/>
              <w:rPr>
                <w:rFonts w:ascii="Arial" w:eastAsia="Times New Roman" w:hAnsi="Arial" w:cs="Arial"/>
                <w:b/>
                <w:bCs/>
                <w:sz w:val="24"/>
                <w:szCs w:val="24"/>
              </w:rPr>
            </w:pPr>
          </w:p>
          <w:p w14:paraId="696F4668" w14:textId="04CA8EAC" w:rsidR="00233BF5" w:rsidRPr="004B511D" w:rsidRDefault="00233BF5" w:rsidP="004B511D">
            <w:pPr>
              <w:widowControl w:val="0"/>
              <w:autoSpaceDN w:val="0"/>
              <w:adjustRightInd w:val="0"/>
              <w:spacing w:after="0" w:line="240" w:lineRule="auto"/>
              <w:jc w:val="center"/>
              <w:rPr>
                <w:rFonts w:ascii="Arial" w:eastAsia="Times New Roman" w:hAnsi="Arial" w:cs="Times New Roman"/>
                <w:b/>
                <w:bCs/>
                <w:caps/>
                <w:color w:val="auto"/>
                <w:sz w:val="24"/>
                <w:szCs w:val="24"/>
              </w:rPr>
            </w:pPr>
            <w:r>
              <w:rPr>
                <w:rFonts w:ascii="Arial" w:eastAsia="Times New Roman" w:hAnsi="Arial" w:cs="Arial"/>
                <w:b/>
                <w:bCs/>
                <w:sz w:val="24"/>
                <w:szCs w:val="24"/>
              </w:rPr>
              <w:t xml:space="preserve">Lot 1 - </w:t>
            </w:r>
            <w:r w:rsidRPr="00233BF5">
              <w:rPr>
                <w:rFonts w:ascii="Arial" w:eastAsia="Times New Roman" w:hAnsi="Arial" w:cs="Arial"/>
                <w:b/>
                <w:bCs/>
                <w:sz w:val="24"/>
                <w:szCs w:val="24"/>
              </w:rPr>
              <w:t>Contrôles réglementaires des autoclaves (Lot 1)</w:t>
            </w:r>
          </w:p>
        </w:tc>
      </w:tr>
    </w:tbl>
    <w:p w14:paraId="06B0563A" w14:textId="77777777" w:rsidR="004B511D" w:rsidRDefault="004B511D" w:rsidP="004B511D">
      <w:pPr>
        <w:spacing w:after="0"/>
        <w:jc w:val="both"/>
        <w:rPr>
          <w:rFonts w:ascii="Arial" w:hAnsi="Arial" w:cs="Arial"/>
          <w:b/>
        </w:rPr>
      </w:pPr>
    </w:p>
    <w:p w14:paraId="35E8B43B" w14:textId="77777777" w:rsidR="004B511D" w:rsidRDefault="004B511D" w:rsidP="004B511D">
      <w:pPr>
        <w:spacing w:after="0"/>
      </w:pPr>
    </w:p>
    <w:p w14:paraId="3B570803" w14:textId="77777777" w:rsidR="004B511D" w:rsidRDefault="004B511D" w:rsidP="004B511D">
      <w:pPr>
        <w:spacing w:after="0"/>
      </w:pPr>
    </w:p>
    <w:p w14:paraId="14DB26FF" w14:textId="77777777" w:rsidR="004B511D" w:rsidRDefault="004B511D" w:rsidP="004B511D">
      <w:pPr>
        <w:spacing w:after="0"/>
      </w:pPr>
    </w:p>
    <w:p w14:paraId="3673B830" w14:textId="77777777" w:rsidR="004B511D" w:rsidRDefault="004B511D" w:rsidP="004B511D">
      <w:pPr>
        <w:spacing w:after="0"/>
      </w:pPr>
    </w:p>
    <w:p w14:paraId="5B97B672" w14:textId="360941B1" w:rsidR="00284186" w:rsidRPr="0075361E" w:rsidRDefault="00284186" w:rsidP="00284186">
      <w:pPr>
        <w:jc w:val="both"/>
        <w:rPr>
          <w:rFonts w:ascii="Arial" w:hAnsi="Arial" w:cs="Arial"/>
          <w:i/>
          <w:sz w:val="20"/>
          <w:szCs w:val="20"/>
        </w:rPr>
      </w:pPr>
    </w:p>
    <w:p w14:paraId="663F077B" w14:textId="77777777" w:rsidR="00284186" w:rsidRPr="00F86091" w:rsidRDefault="00284186" w:rsidP="00284186">
      <w:pPr>
        <w:jc w:val="both"/>
        <w:rPr>
          <w:rFonts w:ascii="Arial" w:hAnsi="Arial" w:cs="Arial"/>
          <w:i/>
          <w:sz w:val="20"/>
          <w:szCs w:val="20"/>
        </w:rPr>
      </w:pPr>
      <w:r w:rsidRPr="00F86091">
        <w:rPr>
          <w:rFonts w:ascii="Arial" w:hAnsi="Arial" w:cs="Arial"/>
          <w:i/>
          <w:sz w:val="20"/>
          <w:szCs w:val="20"/>
        </w:rPr>
        <w:t xml:space="preserve">Les soumissionnaires souhaitant participer à la </w:t>
      </w:r>
      <w:r w:rsidR="000E6FE1" w:rsidRPr="00F86091">
        <w:rPr>
          <w:rFonts w:ascii="Arial" w:hAnsi="Arial" w:cs="Arial"/>
          <w:i/>
          <w:sz w:val="20"/>
          <w:szCs w:val="20"/>
        </w:rPr>
        <w:t xml:space="preserve">présente </w:t>
      </w:r>
      <w:r w:rsidRPr="00F86091">
        <w:rPr>
          <w:rFonts w:ascii="Arial" w:hAnsi="Arial" w:cs="Arial"/>
          <w:i/>
          <w:sz w:val="20"/>
          <w:szCs w:val="20"/>
        </w:rPr>
        <w:t xml:space="preserve">consultation devront </w:t>
      </w:r>
      <w:r w:rsidR="000E6FE1" w:rsidRPr="00F86091">
        <w:rPr>
          <w:rFonts w:ascii="Arial" w:hAnsi="Arial" w:cs="Arial"/>
          <w:i/>
          <w:sz w:val="20"/>
          <w:szCs w:val="20"/>
        </w:rPr>
        <w:t xml:space="preserve">répondre à </w:t>
      </w:r>
      <w:r w:rsidRPr="00F86091">
        <w:rPr>
          <w:rFonts w:ascii="Arial" w:hAnsi="Arial" w:cs="Arial"/>
          <w:i/>
          <w:sz w:val="20"/>
          <w:szCs w:val="20"/>
        </w:rPr>
        <w:t>ce cadre de réponse technique (CRT) sans apporter de modifications aux questions.</w:t>
      </w:r>
    </w:p>
    <w:p w14:paraId="1B0EF23F" w14:textId="1349370A" w:rsidR="00AA34CC" w:rsidRPr="003D7B21" w:rsidRDefault="00AA34CC" w:rsidP="00284186">
      <w:pPr>
        <w:jc w:val="both"/>
        <w:rPr>
          <w:rFonts w:ascii="Arial" w:hAnsi="Arial" w:cs="Arial"/>
          <w:b/>
          <w:i/>
          <w:color w:val="FF0000"/>
          <w:sz w:val="20"/>
          <w:szCs w:val="20"/>
        </w:rPr>
      </w:pPr>
      <w:r w:rsidRPr="003D7B21">
        <w:rPr>
          <w:rFonts w:ascii="Arial" w:hAnsi="Arial" w:cs="Arial"/>
          <w:b/>
          <w:i/>
          <w:color w:val="FF0000"/>
          <w:sz w:val="20"/>
          <w:szCs w:val="20"/>
        </w:rPr>
        <w:t>Les réponses doivent être effectuées dans le respect d</w:t>
      </w:r>
      <w:r w:rsidR="0032097A" w:rsidRPr="003D7B21">
        <w:rPr>
          <w:rFonts w:ascii="Arial" w:hAnsi="Arial" w:cs="Arial"/>
          <w:b/>
          <w:i/>
          <w:color w:val="FF0000"/>
          <w:sz w:val="20"/>
          <w:szCs w:val="20"/>
        </w:rPr>
        <w:t>es exigences définies par l’Inserm dans les pièces techniques et administratives du marché</w:t>
      </w:r>
      <w:r w:rsidR="007F1FB0">
        <w:rPr>
          <w:rFonts w:ascii="Arial" w:hAnsi="Arial" w:cs="Arial"/>
          <w:b/>
          <w:i/>
          <w:color w:val="FF0000"/>
          <w:sz w:val="20"/>
          <w:szCs w:val="20"/>
        </w:rPr>
        <w:t xml:space="preserve"> (à défaut elles seront jugées irrégulières)</w:t>
      </w:r>
      <w:r w:rsidRPr="003D7B21">
        <w:rPr>
          <w:rFonts w:ascii="Arial" w:hAnsi="Arial" w:cs="Arial"/>
          <w:b/>
          <w:i/>
          <w:color w:val="FF0000"/>
          <w:sz w:val="20"/>
          <w:szCs w:val="20"/>
        </w:rPr>
        <w:t>.</w:t>
      </w:r>
    </w:p>
    <w:p w14:paraId="27701854" w14:textId="77777777" w:rsidR="00284186" w:rsidRPr="00F86091" w:rsidRDefault="00284186" w:rsidP="00284186">
      <w:pPr>
        <w:jc w:val="both"/>
        <w:rPr>
          <w:rFonts w:ascii="Arial" w:hAnsi="Arial" w:cs="Arial"/>
          <w:i/>
          <w:sz w:val="20"/>
          <w:szCs w:val="20"/>
        </w:rPr>
      </w:pPr>
    </w:p>
    <w:p w14:paraId="12622642" w14:textId="77777777" w:rsidR="00284186" w:rsidRPr="00F86091" w:rsidRDefault="00284186" w:rsidP="00284186">
      <w:pPr>
        <w:jc w:val="both"/>
        <w:rPr>
          <w:rFonts w:ascii="Arial" w:hAnsi="Arial" w:cs="Arial"/>
          <w:i/>
          <w:sz w:val="20"/>
          <w:szCs w:val="20"/>
        </w:rPr>
      </w:pPr>
    </w:p>
    <w:p w14:paraId="5A62805A" w14:textId="77777777" w:rsidR="00284186" w:rsidRPr="00F86091" w:rsidRDefault="00284186" w:rsidP="00284186">
      <w:pPr>
        <w:jc w:val="both"/>
        <w:rPr>
          <w:rFonts w:ascii="Arial" w:hAnsi="Arial" w:cs="Arial"/>
          <w:i/>
          <w:sz w:val="20"/>
          <w:szCs w:val="20"/>
        </w:rPr>
      </w:pPr>
    </w:p>
    <w:p w14:paraId="0FE2D663" w14:textId="77777777" w:rsidR="00284186" w:rsidRDefault="00284186" w:rsidP="00284186">
      <w:pPr>
        <w:jc w:val="both"/>
        <w:rPr>
          <w:rFonts w:ascii="Arial" w:hAnsi="Arial" w:cs="Arial"/>
          <w:sz w:val="20"/>
          <w:szCs w:val="20"/>
        </w:rPr>
      </w:pPr>
    </w:p>
    <w:p w14:paraId="0C4757B4" w14:textId="77777777" w:rsidR="0011463B" w:rsidRDefault="0011463B" w:rsidP="00284186">
      <w:pPr>
        <w:jc w:val="both"/>
        <w:rPr>
          <w:rFonts w:ascii="Arial" w:hAnsi="Arial" w:cs="Arial"/>
          <w:sz w:val="20"/>
          <w:szCs w:val="20"/>
        </w:rPr>
      </w:pPr>
    </w:p>
    <w:p w14:paraId="27FC4FA9" w14:textId="77777777" w:rsidR="0011463B" w:rsidRDefault="0011463B" w:rsidP="00284186">
      <w:pPr>
        <w:jc w:val="both"/>
        <w:rPr>
          <w:rFonts w:ascii="Arial" w:hAnsi="Arial" w:cs="Arial"/>
          <w:sz w:val="20"/>
          <w:szCs w:val="20"/>
        </w:rPr>
      </w:pPr>
    </w:p>
    <w:p w14:paraId="7B4E4D97" w14:textId="687E660F" w:rsidR="0011463B" w:rsidRPr="004B511D" w:rsidRDefault="004B511D" w:rsidP="004B511D">
      <w:pPr>
        <w:rPr>
          <w:rFonts w:ascii="Arial" w:hAnsi="Arial" w:cs="Arial"/>
          <w:sz w:val="20"/>
          <w:szCs w:val="20"/>
        </w:rPr>
      </w:pPr>
      <w:r>
        <w:rPr>
          <w:rFonts w:ascii="Arial" w:hAnsi="Arial" w:cs="Arial"/>
          <w:sz w:val="20"/>
          <w:szCs w:val="20"/>
        </w:rPr>
        <w:br w:type="page"/>
      </w:r>
    </w:p>
    <w:sdt>
      <w:sdtPr>
        <w:rPr>
          <w:rFonts w:ascii="Calibri" w:eastAsia="Calibri" w:hAnsi="Calibri" w:cs="Calibri"/>
          <w:color w:val="000000"/>
          <w:sz w:val="22"/>
          <w:szCs w:val="22"/>
        </w:rPr>
        <w:id w:val="1844500985"/>
        <w:docPartObj>
          <w:docPartGallery w:val="Table of Contents"/>
          <w:docPartUnique/>
        </w:docPartObj>
      </w:sdtPr>
      <w:sdtEndPr>
        <w:rPr>
          <w:b/>
          <w:bCs/>
        </w:rPr>
      </w:sdtEndPr>
      <w:sdtContent>
        <w:p w14:paraId="06038768" w14:textId="77777777" w:rsidR="0011463B" w:rsidRDefault="00736B79" w:rsidP="00A47AC3">
          <w:pPr>
            <w:pStyle w:val="En-ttedetabledesmatires"/>
            <w:jc w:val="center"/>
          </w:pPr>
          <w:r>
            <w:t>Sommaire</w:t>
          </w:r>
        </w:p>
        <w:p w14:paraId="506E4379" w14:textId="77777777" w:rsidR="00736B79" w:rsidRPr="00736B79" w:rsidRDefault="00736B79" w:rsidP="00736B79"/>
        <w:p w14:paraId="1C51909C" w14:textId="365BDAA7" w:rsidR="00D24359" w:rsidRDefault="0011463B">
          <w:pPr>
            <w:pStyle w:val="TM1"/>
            <w:tabs>
              <w:tab w:val="left" w:pos="440"/>
              <w:tab w:val="right" w:leader="dot" w:pos="8913"/>
            </w:tabs>
            <w:rPr>
              <w:rFonts w:asciiTheme="minorHAnsi" w:eastAsiaTheme="minorEastAsia" w:hAnsiTheme="minorHAnsi" w:cstheme="minorBidi"/>
              <w:noProof/>
              <w:color w:val="auto"/>
            </w:rPr>
          </w:pPr>
          <w:r>
            <w:fldChar w:fldCharType="begin"/>
          </w:r>
          <w:r>
            <w:instrText xml:space="preserve"> TOC \o "1-3" \h \z \u </w:instrText>
          </w:r>
          <w:r>
            <w:fldChar w:fldCharType="separate"/>
          </w:r>
          <w:hyperlink w:anchor="_Toc211944749" w:history="1">
            <w:r w:rsidR="00D24359" w:rsidRPr="006915D4">
              <w:rPr>
                <w:rStyle w:val="Lienhypertexte"/>
                <w:rFonts w:ascii="Arial" w:hAnsi="Arial" w:cs="Arial"/>
                <w:b/>
                <w:noProof/>
              </w:rPr>
              <w:t>1.</w:t>
            </w:r>
            <w:r w:rsidR="00D24359">
              <w:rPr>
                <w:rFonts w:asciiTheme="minorHAnsi" w:eastAsiaTheme="minorEastAsia" w:hAnsiTheme="minorHAnsi" w:cstheme="minorBidi"/>
                <w:noProof/>
                <w:color w:val="auto"/>
              </w:rPr>
              <w:tab/>
            </w:r>
            <w:r w:rsidR="00D24359" w:rsidRPr="006915D4">
              <w:rPr>
                <w:rStyle w:val="Lienhypertexte"/>
                <w:rFonts w:ascii="Arial" w:hAnsi="Arial" w:cs="Arial"/>
                <w:b/>
                <w:noProof/>
              </w:rPr>
              <w:t>Soumissionnaire - contacts</w:t>
            </w:r>
            <w:r w:rsidR="00D24359">
              <w:rPr>
                <w:noProof/>
                <w:webHidden/>
              </w:rPr>
              <w:tab/>
            </w:r>
            <w:r w:rsidR="00D24359">
              <w:rPr>
                <w:noProof/>
                <w:webHidden/>
              </w:rPr>
              <w:fldChar w:fldCharType="begin"/>
            </w:r>
            <w:r w:rsidR="00D24359">
              <w:rPr>
                <w:noProof/>
                <w:webHidden/>
              </w:rPr>
              <w:instrText xml:space="preserve"> PAGEREF _Toc211944749 \h </w:instrText>
            </w:r>
            <w:r w:rsidR="00D24359">
              <w:rPr>
                <w:noProof/>
                <w:webHidden/>
              </w:rPr>
            </w:r>
            <w:r w:rsidR="00D24359">
              <w:rPr>
                <w:noProof/>
                <w:webHidden/>
              </w:rPr>
              <w:fldChar w:fldCharType="separate"/>
            </w:r>
            <w:r w:rsidR="00D24359">
              <w:rPr>
                <w:noProof/>
                <w:webHidden/>
              </w:rPr>
              <w:t>4</w:t>
            </w:r>
            <w:r w:rsidR="00D24359">
              <w:rPr>
                <w:noProof/>
                <w:webHidden/>
              </w:rPr>
              <w:fldChar w:fldCharType="end"/>
            </w:r>
          </w:hyperlink>
        </w:p>
        <w:p w14:paraId="00257D7A" w14:textId="561CBB96" w:rsidR="00D24359" w:rsidRDefault="00D24359">
          <w:pPr>
            <w:pStyle w:val="TM1"/>
            <w:tabs>
              <w:tab w:val="left" w:pos="440"/>
              <w:tab w:val="right" w:leader="dot" w:pos="8913"/>
            </w:tabs>
            <w:rPr>
              <w:rFonts w:asciiTheme="minorHAnsi" w:eastAsiaTheme="minorEastAsia" w:hAnsiTheme="minorHAnsi" w:cstheme="minorBidi"/>
              <w:noProof/>
              <w:color w:val="auto"/>
            </w:rPr>
          </w:pPr>
          <w:hyperlink w:anchor="_Toc211944750" w:history="1">
            <w:r w:rsidRPr="006915D4">
              <w:rPr>
                <w:rStyle w:val="Lienhypertexte"/>
                <w:rFonts w:ascii="Arial" w:hAnsi="Arial" w:cs="Arial"/>
                <w:b/>
                <w:noProof/>
              </w:rPr>
              <w:t>2.</w:t>
            </w:r>
            <w:r>
              <w:rPr>
                <w:rFonts w:asciiTheme="minorHAnsi" w:eastAsiaTheme="minorEastAsia" w:hAnsiTheme="minorHAnsi" w:cstheme="minorBidi"/>
                <w:noProof/>
                <w:color w:val="auto"/>
              </w:rPr>
              <w:tab/>
            </w:r>
            <w:r w:rsidRPr="006915D4">
              <w:rPr>
                <w:rStyle w:val="Lienhypertexte"/>
                <w:rFonts w:ascii="Arial" w:hAnsi="Arial" w:cs="Arial"/>
                <w:b/>
                <w:noProof/>
              </w:rPr>
              <w:t>Qualité technique de l’offre</w:t>
            </w:r>
            <w:r>
              <w:rPr>
                <w:noProof/>
                <w:webHidden/>
              </w:rPr>
              <w:tab/>
            </w:r>
            <w:r>
              <w:rPr>
                <w:noProof/>
                <w:webHidden/>
              </w:rPr>
              <w:fldChar w:fldCharType="begin"/>
            </w:r>
            <w:r>
              <w:rPr>
                <w:noProof/>
                <w:webHidden/>
              </w:rPr>
              <w:instrText xml:space="preserve"> PAGEREF _Toc211944750 \h </w:instrText>
            </w:r>
            <w:r>
              <w:rPr>
                <w:noProof/>
                <w:webHidden/>
              </w:rPr>
            </w:r>
            <w:r>
              <w:rPr>
                <w:noProof/>
                <w:webHidden/>
              </w:rPr>
              <w:fldChar w:fldCharType="separate"/>
            </w:r>
            <w:r>
              <w:rPr>
                <w:noProof/>
                <w:webHidden/>
              </w:rPr>
              <w:t>4</w:t>
            </w:r>
            <w:r>
              <w:rPr>
                <w:noProof/>
                <w:webHidden/>
              </w:rPr>
              <w:fldChar w:fldCharType="end"/>
            </w:r>
          </w:hyperlink>
        </w:p>
        <w:p w14:paraId="394B6BC4" w14:textId="08D5C75E" w:rsidR="00D24359" w:rsidRDefault="00D24359">
          <w:pPr>
            <w:pStyle w:val="TM1"/>
            <w:tabs>
              <w:tab w:val="left" w:pos="440"/>
              <w:tab w:val="right" w:leader="dot" w:pos="8913"/>
            </w:tabs>
            <w:rPr>
              <w:rFonts w:asciiTheme="minorHAnsi" w:eastAsiaTheme="minorEastAsia" w:hAnsiTheme="minorHAnsi" w:cstheme="minorBidi"/>
              <w:noProof/>
              <w:color w:val="auto"/>
            </w:rPr>
          </w:pPr>
          <w:hyperlink w:anchor="_Toc211944751" w:history="1">
            <w:r w:rsidRPr="006915D4">
              <w:rPr>
                <w:rStyle w:val="Lienhypertexte"/>
                <w:rFonts w:ascii="Arial" w:hAnsi="Arial" w:cs="Arial"/>
                <w:b/>
                <w:noProof/>
              </w:rPr>
              <w:t>3.</w:t>
            </w:r>
            <w:r>
              <w:rPr>
                <w:rFonts w:asciiTheme="minorHAnsi" w:eastAsiaTheme="minorEastAsia" w:hAnsiTheme="minorHAnsi" w:cstheme="minorBidi"/>
                <w:noProof/>
                <w:color w:val="auto"/>
              </w:rPr>
              <w:tab/>
            </w:r>
            <w:r w:rsidRPr="006915D4">
              <w:rPr>
                <w:rStyle w:val="Lienhypertexte"/>
                <w:rFonts w:ascii="Arial" w:hAnsi="Arial" w:cs="Arial"/>
                <w:b/>
                <w:noProof/>
              </w:rPr>
              <w:t>Mesures prises par le soumissionnaire en faveur de la protection de l’environnement en lien direct avec l’exécution du marché.</w:t>
            </w:r>
            <w:r>
              <w:rPr>
                <w:noProof/>
                <w:webHidden/>
              </w:rPr>
              <w:tab/>
            </w:r>
            <w:r>
              <w:rPr>
                <w:noProof/>
                <w:webHidden/>
              </w:rPr>
              <w:fldChar w:fldCharType="begin"/>
            </w:r>
            <w:r>
              <w:rPr>
                <w:noProof/>
                <w:webHidden/>
              </w:rPr>
              <w:instrText xml:space="preserve"> PAGEREF _Toc211944751 \h </w:instrText>
            </w:r>
            <w:r>
              <w:rPr>
                <w:noProof/>
                <w:webHidden/>
              </w:rPr>
            </w:r>
            <w:r>
              <w:rPr>
                <w:noProof/>
                <w:webHidden/>
              </w:rPr>
              <w:fldChar w:fldCharType="separate"/>
            </w:r>
            <w:r>
              <w:rPr>
                <w:noProof/>
                <w:webHidden/>
              </w:rPr>
              <w:t>5</w:t>
            </w:r>
            <w:r>
              <w:rPr>
                <w:noProof/>
                <w:webHidden/>
              </w:rPr>
              <w:fldChar w:fldCharType="end"/>
            </w:r>
          </w:hyperlink>
        </w:p>
        <w:p w14:paraId="1D720BC2" w14:textId="35BA4143" w:rsidR="00D24359" w:rsidRDefault="00D24359">
          <w:pPr>
            <w:pStyle w:val="TM1"/>
            <w:tabs>
              <w:tab w:val="left" w:pos="440"/>
              <w:tab w:val="right" w:leader="dot" w:pos="8913"/>
            </w:tabs>
            <w:rPr>
              <w:rFonts w:asciiTheme="minorHAnsi" w:eastAsiaTheme="minorEastAsia" w:hAnsiTheme="minorHAnsi" w:cstheme="minorBidi"/>
              <w:noProof/>
              <w:color w:val="auto"/>
            </w:rPr>
          </w:pPr>
          <w:hyperlink w:anchor="_Toc211944752" w:history="1">
            <w:r w:rsidRPr="006915D4">
              <w:rPr>
                <w:rStyle w:val="Lienhypertexte"/>
                <w:rFonts w:ascii="Arial" w:hAnsi="Arial" w:cs="Arial"/>
                <w:b/>
                <w:noProof/>
              </w:rPr>
              <w:t>4.</w:t>
            </w:r>
            <w:r>
              <w:rPr>
                <w:rFonts w:asciiTheme="minorHAnsi" w:eastAsiaTheme="minorEastAsia" w:hAnsiTheme="minorHAnsi" w:cstheme="minorBidi"/>
                <w:noProof/>
                <w:color w:val="auto"/>
              </w:rPr>
              <w:tab/>
            </w:r>
            <w:r w:rsidRPr="006915D4">
              <w:rPr>
                <w:rStyle w:val="Lienhypertexte"/>
                <w:rFonts w:ascii="Arial" w:hAnsi="Arial" w:cs="Arial"/>
                <w:b/>
                <w:noProof/>
              </w:rPr>
              <w:t>Mesures prises par le soumissionnaire en faveur de sa responsabilité sociétale en lien direct avec l’exécution du marché.</w:t>
            </w:r>
            <w:r>
              <w:rPr>
                <w:noProof/>
                <w:webHidden/>
              </w:rPr>
              <w:tab/>
            </w:r>
            <w:r>
              <w:rPr>
                <w:noProof/>
                <w:webHidden/>
              </w:rPr>
              <w:fldChar w:fldCharType="begin"/>
            </w:r>
            <w:r>
              <w:rPr>
                <w:noProof/>
                <w:webHidden/>
              </w:rPr>
              <w:instrText xml:space="preserve"> PAGEREF _Toc211944752 \h </w:instrText>
            </w:r>
            <w:r>
              <w:rPr>
                <w:noProof/>
                <w:webHidden/>
              </w:rPr>
            </w:r>
            <w:r>
              <w:rPr>
                <w:noProof/>
                <w:webHidden/>
              </w:rPr>
              <w:fldChar w:fldCharType="separate"/>
            </w:r>
            <w:r>
              <w:rPr>
                <w:noProof/>
                <w:webHidden/>
              </w:rPr>
              <w:t>6</w:t>
            </w:r>
            <w:r>
              <w:rPr>
                <w:noProof/>
                <w:webHidden/>
              </w:rPr>
              <w:fldChar w:fldCharType="end"/>
            </w:r>
          </w:hyperlink>
        </w:p>
        <w:p w14:paraId="7C209E87" w14:textId="1D09CEDC" w:rsidR="0011463B" w:rsidRDefault="0011463B">
          <w:r>
            <w:rPr>
              <w:b/>
              <w:bCs/>
            </w:rPr>
            <w:fldChar w:fldCharType="end"/>
          </w:r>
        </w:p>
      </w:sdtContent>
    </w:sdt>
    <w:p w14:paraId="0A6E9FD3" w14:textId="77777777" w:rsidR="0011463B" w:rsidRPr="0011463B" w:rsidRDefault="0011463B" w:rsidP="0011463B"/>
    <w:p w14:paraId="63E7AF50" w14:textId="77777777" w:rsidR="00377737" w:rsidRDefault="00377737">
      <w:pPr>
        <w:rPr>
          <w:sz w:val="28"/>
          <w:szCs w:val="28"/>
        </w:rPr>
      </w:pPr>
      <w:r>
        <w:rPr>
          <w:sz w:val="28"/>
          <w:szCs w:val="28"/>
        </w:rPr>
        <w:br w:type="page"/>
      </w:r>
    </w:p>
    <w:p w14:paraId="50F62204" w14:textId="20F4A196" w:rsidR="004619A9" w:rsidRPr="004619A9" w:rsidRDefault="00284186" w:rsidP="004A0A0F">
      <w:pPr>
        <w:pStyle w:val="Titre1"/>
        <w:numPr>
          <w:ilvl w:val="0"/>
          <w:numId w:val="8"/>
        </w:numPr>
        <w:ind w:left="284" w:hanging="284"/>
        <w:jc w:val="both"/>
        <w:rPr>
          <w:rFonts w:ascii="Arial" w:hAnsi="Arial" w:cs="Arial"/>
          <w:b/>
          <w:sz w:val="24"/>
          <w:szCs w:val="24"/>
        </w:rPr>
      </w:pPr>
      <w:r w:rsidRPr="00A22A18">
        <w:rPr>
          <w:sz w:val="28"/>
          <w:szCs w:val="28"/>
        </w:rPr>
        <w:lastRenderedPageBreak/>
        <w:br w:type="page"/>
      </w:r>
    </w:p>
    <w:p w14:paraId="0D83CE6B" w14:textId="77777777" w:rsidR="004619A9" w:rsidRPr="0032097A" w:rsidRDefault="00921989" w:rsidP="0032097A">
      <w:pPr>
        <w:pStyle w:val="Titre1"/>
        <w:numPr>
          <w:ilvl w:val="0"/>
          <w:numId w:val="9"/>
        </w:numPr>
        <w:pBdr>
          <w:top w:val="single" w:sz="4" w:space="1" w:color="auto"/>
          <w:left w:val="single" w:sz="4" w:space="4" w:color="auto"/>
          <w:bottom w:val="single" w:sz="4" w:space="1" w:color="auto"/>
          <w:right w:val="single" w:sz="4" w:space="4" w:color="auto"/>
        </w:pBdr>
        <w:shd w:val="clear" w:color="auto" w:fill="2F5496" w:themeFill="accent5" w:themeFillShade="BF"/>
        <w:jc w:val="both"/>
        <w:rPr>
          <w:rFonts w:ascii="Arial" w:hAnsi="Arial" w:cs="Arial"/>
          <w:b/>
          <w:color w:val="FFFFFF" w:themeColor="background1"/>
          <w:sz w:val="24"/>
          <w:szCs w:val="24"/>
        </w:rPr>
      </w:pPr>
      <w:bookmarkStart w:id="0" w:name="_Toc211944749"/>
      <w:r w:rsidRPr="0032097A">
        <w:rPr>
          <w:rFonts w:ascii="Arial" w:hAnsi="Arial" w:cs="Arial"/>
          <w:b/>
          <w:color w:val="FFFFFF" w:themeColor="background1"/>
          <w:sz w:val="24"/>
          <w:szCs w:val="24"/>
        </w:rPr>
        <w:lastRenderedPageBreak/>
        <w:t>Soumissionnaire - contacts</w:t>
      </w:r>
      <w:bookmarkEnd w:id="0"/>
    </w:p>
    <w:p w14:paraId="1492A5FB" w14:textId="77777777" w:rsidR="004619A9" w:rsidRPr="00921989" w:rsidRDefault="004619A9" w:rsidP="00921989">
      <w:pPr>
        <w:spacing w:before="240"/>
        <w:jc w:val="both"/>
        <w:rPr>
          <w:rFonts w:ascii="Arial" w:hAnsi="Arial" w:cs="Arial"/>
          <w:sz w:val="20"/>
          <w:szCs w:val="20"/>
        </w:rPr>
      </w:pPr>
      <w:r w:rsidRPr="00921989">
        <w:rPr>
          <w:rFonts w:ascii="Arial" w:hAnsi="Arial" w:cs="Arial"/>
          <w:sz w:val="20"/>
          <w:szCs w:val="20"/>
        </w:rPr>
        <w:t>1.1 Désignation du soumissionnaire</w:t>
      </w:r>
    </w:p>
    <w:p w14:paraId="58F6501F" w14:textId="0325B734" w:rsidR="004619A9" w:rsidRPr="00921989" w:rsidRDefault="00921989" w:rsidP="00921989">
      <w:pPr>
        <w:spacing w:before="240"/>
        <w:jc w:val="both"/>
        <w:rPr>
          <w:rFonts w:ascii="Arial" w:hAnsi="Arial" w:cs="Arial"/>
          <w:sz w:val="20"/>
          <w:szCs w:val="20"/>
        </w:rPr>
      </w:pPr>
      <w:r w:rsidRPr="00921989">
        <w:rPr>
          <w:rFonts w:ascii="Arial" w:hAnsi="Arial" w:cs="Arial"/>
          <w:b/>
          <w:sz w:val="20"/>
          <w:szCs w:val="20"/>
          <w:highlight w:val="cyan"/>
        </w:rPr>
        <w:sym w:font="Wingdings" w:char="F021"/>
      </w:r>
      <w:r w:rsidRPr="00906309">
        <w:rPr>
          <w:rFonts w:ascii="Arial" w:hAnsi="Arial" w:cs="Arial"/>
          <w:sz w:val="20"/>
          <w:szCs w:val="20"/>
          <w:highlight w:val="cyan"/>
        </w:rPr>
        <w:t>……………………………………………..</w:t>
      </w:r>
    </w:p>
    <w:p w14:paraId="68E396DC" w14:textId="5B0A78C1" w:rsidR="0050281B" w:rsidRPr="00921989" w:rsidRDefault="0050281B" w:rsidP="0050281B">
      <w:pPr>
        <w:spacing w:before="240"/>
        <w:jc w:val="both"/>
        <w:rPr>
          <w:rFonts w:ascii="Arial" w:hAnsi="Arial" w:cs="Arial"/>
          <w:sz w:val="20"/>
          <w:szCs w:val="20"/>
        </w:rPr>
      </w:pPr>
      <w:r>
        <w:rPr>
          <w:rFonts w:ascii="Arial" w:hAnsi="Arial" w:cs="Arial"/>
          <w:sz w:val="20"/>
          <w:szCs w:val="20"/>
        </w:rPr>
        <w:t xml:space="preserve">1.2 </w:t>
      </w:r>
      <w:r w:rsidRPr="00921989">
        <w:rPr>
          <w:rFonts w:ascii="Arial" w:hAnsi="Arial" w:cs="Arial"/>
          <w:sz w:val="20"/>
          <w:szCs w:val="20"/>
        </w:rPr>
        <w:t>C</w:t>
      </w:r>
      <w:r>
        <w:rPr>
          <w:rFonts w:ascii="Arial" w:hAnsi="Arial" w:cs="Arial"/>
          <w:sz w:val="20"/>
          <w:szCs w:val="20"/>
        </w:rPr>
        <w:t>ontacts pour le suivi administratif du marché (adresse mail et téléphone)</w:t>
      </w:r>
    </w:p>
    <w:p w14:paraId="7E1F7572" w14:textId="77777777" w:rsidR="0050281B" w:rsidRPr="00906309" w:rsidRDefault="0050281B" w:rsidP="0050281B">
      <w:pPr>
        <w:spacing w:before="240"/>
        <w:jc w:val="both"/>
        <w:rPr>
          <w:rFonts w:ascii="Arial" w:hAnsi="Arial" w:cs="Arial"/>
          <w:b/>
          <w:sz w:val="20"/>
          <w:szCs w:val="20"/>
          <w:highlight w:val="cyan"/>
        </w:rPr>
      </w:pPr>
      <w:r w:rsidRPr="00921989">
        <w:rPr>
          <w:rFonts w:ascii="Arial" w:hAnsi="Arial" w:cs="Arial"/>
          <w:b/>
          <w:sz w:val="20"/>
          <w:szCs w:val="20"/>
          <w:highlight w:val="cyan"/>
        </w:rPr>
        <w:sym w:font="Wingdings" w:char="F021"/>
      </w:r>
      <w:r w:rsidRPr="00921989">
        <w:rPr>
          <w:rFonts w:ascii="Arial" w:hAnsi="Arial" w:cs="Arial"/>
          <w:b/>
          <w:sz w:val="20"/>
          <w:szCs w:val="20"/>
          <w:highlight w:val="cyan"/>
        </w:rPr>
        <w:t>……………………………………………..</w:t>
      </w:r>
    </w:p>
    <w:p w14:paraId="17E99C77" w14:textId="74037B37" w:rsidR="0050281B" w:rsidRPr="00921989" w:rsidRDefault="0050281B" w:rsidP="0050281B">
      <w:pPr>
        <w:spacing w:before="240"/>
        <w:jc w:val="both"/>
        <w:rPr>
          <w:rFonts w:ascii="Arial" w:hAnsi="Arial" w:cs="Arial"/>
          <w:sz w:val="20"/>
          <w:szCs w:val="20"/>
        </w:rPr>
      </w:pPr>
      <w:r>
        <w:rPr>
          <w:rFonts w:ascii="Arial" w:hAnsi="Arial" w:cs="Arial"/>
          <w:sz w:val="20"/>
          <w:szCs w:val="20"/>
        </w:rPr>
        <w:t xml:space="preserve">1.3 </w:t>
      </w:r>
      <w:r w:rsidRPr="00921989">
        <w:rPr>
          <w:rFonts w:ascii="Arial" w:hAnsi="Arial" w:cs="Arial"/>
          <w:sz w:val="20"/>
          <w:szCs w:val="20"/>
        </w:rPr>
        <w:t xml:space="preserve">Contacts </w:t>
      </w:r>
      <w:r>
        <w:rPr>
          <w:rFonts w:ascii="Arial" w:hAnsi="Arial" w:cs="Arial"/>
          <w:sz w:val="20"/>
          <w:szCs w:val="20"/>
        </w:rPr>
        <w:t xml:space="preserve">pour le suivi technique du </w:t>
      </w:r>
      <w:r w:rsidR="00C11671">
        <w:rPr>
          <w:rFonts w:ascii="Arial" w:hAnsi="Arial" w:cs="Arial"/>
          <w:sz w:val="20"/>
          <w:szCs w:val="20"/>
        </w:rPr>
        <w:t>marché</w:t>
      </w:r>
      <w:r>
        <w:rPr>
          <w:rFonts w:ascii="Arial" w:hAnsi="Arial" w:cs="Arial"/>
          <w:sz w:val="20"/>
          <w:szCs w:val="20"/>
        </w:rPr>
        <w:t xml:space="preserve"> (adresse mail et téléphone)</w:t>
      </w:r>
    </w:p>
    <w:p w14:paraId="798C89B9" w14:textId="775359C4" w:rsidR="00921989" w:rsidRPr="0050281B" w:rsidRDefault="0050281B" w:rsidP="0050281B">
      <w:pPr>
        <w:spacing w:before="240"/>
        <w:jc w:val="both"/>
        <w:rPr>
          <w:rFonts w:ascii="Arial" w:hAnsi="Arial" w:cs="Arial"/>
          <w:b/>
          <w:sz w:val="20"/>
          <w:szCs w:val="20"/>
          <w:highlight w:val="cyan"/>
        </w:rPr>
      </w:pPr>
      <w:r w:rsidRPr="00921989">
        <w:rPr>
          <w:rFonts w:ascii="Arial" w:hAnsi="Arial" w:cs="Arial"/>
          <w:b/>
          <w:sz w:val="20"/>
          <w:szCs w:val="20"/>
          <w:highlight w:val="cyan"/>
        </w:rPr>
        <w:sym w:font="Wingdings" w:char="F021"/>
      </w:r>
      <w:r w:rsidRPr="00921989">
        <w:rPr>
          <w:rFonts w:ascii="Arial" w:hAnsi="Arial" w:cs="Arial"/>
          <w:b/>
          <w:sz w:val="20"/>
          <w:szCs w:val="20"/>
          <w:highlight w:val="cyan"/>
        </w:rPr>
        <w:t>……………………………………………..</w:t>
      </w:r>
    </w:p>
    <w:p w14:paraId="5FD7F9C1" w14:textId="149FE760" w:rsidR="00377737" w:rsidRPr="00882246" w:rsidRDefault="0050281B" w:rsidP="00882246">
      <w:pPr>
        <w:pStyle w:val="Titre1"/>
        <w:numPr>
          <w:ilvl w:val="0"/>
          <w:numId w:val="9"/>
        </w:numPr>
        <w:pBdr>
          <w:top w:val="single" w:sz="4" w:space="1" w:color="auto"/>
          <w:left w:val="single" w:sz="4" w:space="4" w:color="auto"/>
          <w:bottom w:val="single" w:sz="4" w:space="1" w:color="auto"/>
          <w:right w:val="single" w:sz="4" w:space="4" w:color="auto"/>
        </w:pBdr>
        <w:shd w:val="clear" w:color="auto" w:fill="2F5496" w:themeFill="accent5" w:themeFillShade="BF"/>
        <w:ind w:left="284" w:hanging="284"/>
        <w:jc w:val="both"/>
        <w:rPr>
          <w:rFonts w:ascii="Arial" w:hAnsi="Arial" w:cs="Arial"/>
          <w:b/>
          <w:color w:val="FFFFFF" w:themeColor="background1"/>
          <w:sz w:val="24"/>
          <w:szCs w:val="24"/>
        </w:rPr>
      </w:pPr>
      <w:bookmarkStart w:id="1" w:name="_Toc211944750"/>
      <w:r>
        <w:rPr>
          <w:rFonts w:ascii="Arial" w:hAnsi="Arial" w:cs="Arial"/>
          <w:b/>
          <w:color w:val="FFFFFF" w:themeColor="background1"/>
          <w:sz w:val="24"/>
          <w:szCs w:val="24"/>
        </w:rPr>
        <w:t>Qualité technique de l’offre</w:t>
      </w:r>
      <w:bookmarkEnd w:id="1"/>
    </w:p>
    <w:p w14:paraId="7B954AC2" w14:textId="6D42E6F1" w:rsidR="00377737" w:rsidRDefault="00A56E0B" w:rsidP="00377737">
      <w:pPr>
        <w:pStyle w:val="Sansinterligne"/>
        <w:ind w:left="0" w:firstLine="0"/>
        <w:rPr>
          <w:rFonts w:ascii="Arial" w:hAnsi="Arial" w:cs="Arial"/>
          <w:sz w:val="20"/>
          <w:szCs w:val="20"/>
          <w:u w:val="single"/>
          <w:lang w:val="fr-FR"/>
        </w:rPr>
      </w:pPr>
      <w:r>
        <w:rPr>
          <w:rFonts w:ascii="Arial" w:hAnsi="Arial" w:cs="Arial"/>
          <w:sz w:val="20"/>
          <w:szCs w:val="20"/>
          <w:u w:val="single"/>
          <w:lang w:val="fr-FR"/>
        </w:rPr>
        <w:t xml:space="preserve">2.1. Méthodologie et Fournitures utilisées pour l’intervention </w:t>
      </w:r>
    </w:p>
    <w:p w14:paraId="52183B79" w14:textId="698B7B5C" w:rsidR="00A21A28" w:rsidRPr="00E0567E" w:rsidRDefault="00A21A28" w:rsidP="00377737">
      <w:pPr>
        <w:pStyle w:val="Sansinterligne"/>
        <w:ind w:left="0" w:firstLine="0"/>
        <w:rPr>
          <w:rFonts w:ascii="Arial" w:hAnsi="Arial" w:cs="Arial"/>
          <w:sz w:val="20"/>
          <w:szCs w:val="20"/>
          <w:u w:val="single"/>
          <w:lang w:val="fr-FR"/>
        </w:rPr>
      </w:pPr>
    </w:p>
    <w:p w14:paraId="085D5703" w14:textId="77777777" w:rsidR="00377737" w:rsidRPr="00E0567E" w:rsidRDefault="00377737" w:rsidP="00377737">
      <w:pPr>
        <w:pStyle w:val="Sansinterligne"/>
        <w:ind w:left="0" w:firstLine="0"/>
        <w:rPr>
          <w:rFonts w:ascii="Arial" w:hAnsi="Arial" w:cs="Arial"/>
          <w:sz w:val="20"/>
          <w:szCs w:val="20"/>
          <w:u w:val="single"/>
          <w:lang w:val="fr-FR"/>
        </w:rPr>
      </w:pPr>
    </w:p>
    <w:tbl>
      <w:tblPr>
        <w:tblStyle w:val="Grilledutableau"/>
        <w:tblW w:w="0" w:type="auto"/>
        <w:tblInd w:w="10" w:type="dxa"/>
        <w:tblLook w:val="04A0" w:firstRow="1" w:lastRow="0" w:firstColumn="1" w:lastColumn="0" w:noHBand="0" w:noVBand="1"/>
      </w:tblPr>
      <w:tblGrid>
        <w:gridCol w:w="8903"/>
      </w:tblGrid>
      <w:tr w:rsidR="00377737" w:rsidRPr="00E0567E" w14:paraId="20AEC6D1" w14:textId="77777777" w:rsidTr="00D61847">
        <w:tc>
          <w:tcPr>
            <w:tcW w:w="8903" w:type="dxa"/>
            <w:shd w:val="clear" w:color="auto" w:fill="D9D9D9" w:themeFill="background1" w:themeFillShade="D9"/>
            <w:vAlign w:val="center"/>
          </w:tcPr>
          <w:p w14:paraId="46E37FE8" w14:textId="62CB9C6A" w:rsidR="00377737" w:rsidRPr="00E0567E" w:rsidRDefault="00377737" w:rsidP="00AE57ED">
            <w:pPr>
              <w:pStyle w:val="Sansinterligne"/>
              <w:ind w:left="0" w:firstLine="0"/>
              <w:jc w:val="left"/>
              <w:rPr>
                <w:rFonts w:ascii="Arial" w:hAnsi="Arial" w:cs="Arial"/>
                <w:b/>
                <w:sz w:val="20"/>
                <w:szCs w:val="20"/>
                <w:lang w:val="fr-FR"/>
              </w:rPr>
            </w:pPr>
            <w:r w:rsidRPr="00E0567E">
              <w:rPr>
                <w:rFonts w:ascii="Arial" w:hAnsi="Arial" w:cs="Arial"/>
                <w:b/>
                <w:sz w:val="20"/>
                <w:szCs w:val="20"/>
                <w:lang w:val="fr-FR"/>
              </w:rPr>
              <w:t xml:space="preserve">Méthodologie de </w:t>
            </w:r>
            <w:r w:rsidR="00AE57ED">
              <w:rPr>
                <w:rFonts w:ascii="Arial" w:hAnsi="Arial" w:cs="Arial"/>
                <w:b/>
                <w:sz w:val="20"/>
                <w:szCs w:val="20"/>
                <w:lang w:val="fr-FR"/>
              </w:rPr>
              <w:t>l’</w:t>
            </w:r>
            <w:r w:rsidRPr="00E0567E">
              <w:rPr>
                <w:rFonts w:ascii="Arial" w:hAnsi="Arial" w:cs="Arial"/>
                <w:b/>
                <w:sz w:val="20"/>
                <w:szCs w:val="20"/>
                <w:lang w:val="fr-FR"/>
              </w:rPr>
              <w:t>intervention</w:t>
            </w:r>
          </w:p>
        </w:tc>
      </w:tr>
      <w:tr w:rsidR="00377737" w:rsidRPr="00E0567E" w14:paraId="0F43FAC2" w14:textId="77777777" w:rsidTr="00D61847">
        <w:trPr>
          <w:trHeight w:val="1559"/>
        </w:trPr>
        <w:tc>
          <w:tcPr>
            <w:tcW w:w="8903" w:type="dxa"/>
            <w:vAlign w:val="center"/>
          </w:tcPr>
          <w:p w14:paraId="6BC14A50" w14:textId="77777777" w:rsidR="00377737" w:rsidRDefault="00377737" w:rsidP="003B4CBE">
            <w:pPr>
              <w:pStyle w:val="Sansinterligne"/>
              <w:ind w:left="0" w:firstLine="0"/>
              <w:rPr>
                <w:rFonts w:ascii="Arial" w:hAnsi="Arial" w:cs="Arial"/>
                <w:i/>
                <w:sz w:val="20"/>
                <w:szCs w:val="20"/>
                <w:lang w:val="fr-FR"/>
              </w:rPr>
            </w:pPr>
          </w:p>
          <w:p w14:paraId="395DAD46" w14:textId="4352DE4E" w:rsidR="00C43794" w:rsidRDefault="00C43794" w:rsidP="00FA45FD">
            <w:pPr>
              <w:pStyle w:val="Sansinterligne"/>
              <w:ind w:left="0" w:firstLine="0"/>
              <w:rPr>
                <w:rFonts w:ascii="Arial" w:hAnsi="Arial" w:cs="Arial"/>
                <w:i/>
                <w:sz w:val="20"/>
                <w:szCs w:val="20"/>
                <w:lang w:val="fr-FR"/>
              </w:rPr>
            </w:pPr>
            <w:r>
              <w:rPr>
                <w:rFonts w:ascii="Arial" w:hAnsi="Arial" w:cs="Arial"/>
                <w:i/>
                <w:sz w:val="20"/>
                <w:szCs w:val="20"/>
                <w:lang w:val="fr-FR"/>
              </w:rPr>
              <w:t xml:space="preserve">Pour rappel, il y a différents types de contrôles règlementaires attendus : </w:t>
            </w:r>
          </w:p>
          <w:p w14:paraId="5D271E1E" w14:textId="6B6A5A00" w:rsidR="00C43794" w:rsidRDefault="00C43794" w:rsidP="00C43794">
            <w:pPr>
              <w:pStyle w:val="Sansinterligne"/>
              <w:numPr>
                <w:ilvl w:val="0"/>
                <w:numId w:val="15"/>
              </w:numPr>
              <w:rPr>
                <w:rFonts w:ascii="Arial" w:hAnsi="Arial" w:cs="Arial"/>
                <w:i/>
                <w:sz w:val="20"/>
                <w:szCs w:val="20"/>
                <w:lang w:val="fr-FR"/>
              </w:rPr>
            </w:pPr>
            <w:r>
              <w:rPr>
                <w:rFonts w:ascii="Arial" w:hAnsi="Arial" w:cs="Arial"/>
                <w:i/>
                <w:sz w:val="20"/>
                <w:szCs w:val="20"/>
                <w:lang w:val="fr-FR"/>
              </w:rPr>
              <w:t>L’inspection périodique</w:t>
            </w:r>
            <w:r w:rsidR="00981B5C">
              <w:rPr>
                <w:rFonts w:ascii="Arial" w:hAnsi="Arial" w:cs="Arial"/>
                <w:i/>
                <w:sz w:val="20"/>
                <w:szCs w:val="20"/>
                <w:lang w:val="fr-FR"/>
              </w:rPr>
              <w:t xml:space="preserve"> (Art. 1.1 du CCTP)</w:t>
            </w:r>
          </w:p>
          <w:p w14:paraId="4058103E" w14:textId="14DF6F64" w:rsidR="00C43794" w:rsidRDefault="00C43794" w:rsidP="00C43794">
            <w:pPr>
              <w:pStyle w:val="Sansinterligne"/>
              <w:numPr>
                <w:ilvl w:val="0"/>
                <w:numId w:val="15"/>
              </w:numPr>
              <w:rPr>
                <w:rFonts w:ascii="Arial" w:hAnsi="Arial" w:cs="Arial"/>
                <w:i/>
                <w:sz w:val="20"/>
                <w:szCs w:val="20"/>
                <w:lang w:val="fr-FR"/>
              </w:rPr>
            </w:pPr>
            <w:r>
              <w:rPr>
                <w:rFonts w:ascii="Arial" w:hAnsi="Arial" w:cs="Arial"/>
                <w:i/>
                <w:sz w:val="20"/>
                <w:szCs w:val="20"/>
                <w:lang w:val="fr-FR"/>
              </w:rPr>
              <w:t>Les autres inspections (</w:t>
            </w:r>
            <w:r w:rsidR="00981B5C">
              <w:rPr>
                <w:rFonts w:ascii="Arial" w:hAnsi="Arial" w:cs="Arial"/>
                <w:i/>
                <w:sz w:val="20"/>
                <w:szCs w:val="20"/>
                <w:lang w:val="fr-FR"/>
              </w:rPr>
              <w:t>Art 1.2 du CCTP</w:t>
            </w:r>
            <w:r>
              <w:rPr>
                <w:rFonts w:ascii="Arial" w:hAnsi="Arial" w:cs="Arial"/>
                <w:i/>
                <w:sz w:val="20"/>
                <w:szCs w:val="20"/>
                <w:lang w:val="fr-FR"/>
              </w:rPr>
              <w:t>)</w:t>
            </w:r>
          </w:p>
          <w:p w14:paraId="20534A8F" w14:textId="548A5487" w:rsidR="00C43794" w:rsidRDefault="00C43794" w:rsidP="00C43794">
            <w:pPr>
              <w:pStyle w:val="Sansinterligne"/>
              <w:numPr>
                <w:ilvl w:val="0"/>
                <w:numId w:val="15"/>
              </w:numPr>
              <w:rPr>
                <w:rFonts w:ascii="Arial" w:hAnsi="Arial" w:cs="Arial"/>
                <w:i/>
                <w:sz w:val="20"/>
                <w:szCs w:val="20"/>
                <w:lang w:val="fr-FR"/>
              </w:rPr>
            </w:pPr>
            <w:r>
              <w:rPr>
                <w:rFonts w:ascii="Arial" w:hAnsi="Arial" w:cs="Arial"/>
                <w:i/>
                <w:sz w:val="20"/>
                <w:szCs w:val="20"/>
                <w:lang w:val="fr-FR"/>
              </w:rPr>
              <w:t>Requalification décennale</w:t>
            </w:r>
            <w:r w:rsidR="00981B5C">
              <w:rPr>
                <w:rFonts w:ascii="Arial" w:hAnsi="Arial" w:cs="Arial"/>
                <w:i/>
                <w:sz w:val="20"/>
                <w:szCs w:val="20"/>
                <w:lang w:val="fr-FR"/>
              </w:rPr>
              <w:t xml:space="preserve"> (Art 1.3 du CCTP)</w:t>
            </w:r>
            <w:r>
              <w:rPr>
                <w:rFonts w:ascii="Arial" w:hAnsi="Arial" w:cs="Arial"/>
                <w:i/>
                <w:sz w:val="20"/>
                <w:szCs w:val="20"/>
                <w:lang w:val="fr-FR"/>
              </w:rPr>
              <w:t xml:space="preserve">. </w:t>
            </w:r>
          </w:p>
          <w:p w14:paraId="08E89F64" w14:textId="77777777" w:rsidR="00C43794" w:rsidRPr="00C43794" w:rsidRDefault="00C43794" w:rsidP="00C43794">
            <w:pPr>
              <w:pStyle w:val="Sansinterligne"/>
              <w:rPr>
                <w:rFonts w:ascii="Arial" w:hAnsi="Arial" w:cs="Arial"/>
                <w:i/>
                <w:sz w:val="20"/>
                <w:szCs w:val="20"/>
                <w:lang w:val="fr-FR"/>
              </w:rPr>
            </w:pPr>
          </w:p>
          <w:p w14:paraId="16CC9760" w14:textId="77777777" w:rsidR="00C43794" w:rsidRDefault="00C43794" w:rsidP="00FA45FD">
            <w:pPr>
              <w:pStyle w:val="Sansinterligne"/>
              <w:ind w:left="0" w:firstLine="0"/>
              <w:rPr>
                <w:rFonts w:ascii="Arial" w:hAnsi="Arial" w:cs="Arial"/>
                <w:i/>
                <w:sz w:val="20"/>
                <w:szCs w:val="20"/>
                <w:lang w:val="fr-FR"/>
              </w:rPr>
            </w:pPr>
          </w:p>
          <w:p w14:paraId="330577F9" w14:textId="2BCF7BA4" w:rsidR="00FA45FD" w:rsidRPr="0087253C" w:rsidRDefault="00FA45FD" w:rsidP="00FA45FD">
            <w:pPr>
              <w:pStyle w:val="Sansinterligne"/>
              <w:ind w:left="0" w:firstLine="0"/>
              <w:rPr>
                <w:rFonts w:ascii="Arial" w:hAnsi="Arial" w:cs="Arial"/>
                <w:b/>
                <w:sz w:val="20"/>
                <w:szCs w:val="20"/>
                <w:lang w:val="fr-FR"/>
              </w:rPr>
            </w:pPr>
            <w:r w:rsidRPr="0087253C">
              <w:rPr>
                <w:rFonts w:ascii="Arial" w:hAnsi="Arial" w:cs="Arial"/>
                <w:b/>
                <w:sz w:val="20"/>
                <w:szCs w:val="20"/>
                <w:lang w:val="fr-FR"/>
              </w:rPr>
              <w:t>Le candidat indique la méthodol</w:t>
            </w:r>
            <w:r w:rsidR="00233BF5">
              <w:rPr>
                <w:rFonts w:ascii="Arial" w:hAnsi="Arial" w:cs="Arial"/>
                <w:b/>
                <w:sz w:val="20"/>
                <w:szCs w:val="20"/>
                <w:lang w:val="fr-FR"/>
              </w:rPr>
              <w:t>ogie complète de l’intervention</w:t>
            </w:r>
            <w:r w:rsidR="0019729D">
              <w:rPr>
                <w:rFonts w:ascii="Arial" w:hAnsi="Arial" w:cs="Arial"/>
                <w:b/>
                <w:sz w:val="20"/>
                <w:szCs w:val="20"/>
                <w:lang w:val="fr-FR"/>
              </w:rPr>
              <w:t xml:space="preserve"> ainsi que la durée</w:t>
            </w:r>
            <w:r w:rsidR="00A56E0B">
              <w:rPr>
                <w:rFonts w:ascii="Arial" w:hAnsi="Arial" w:cs="Arial"/>
                <w:b/>
                <w:sz w:val="20"/>
                <w:szCs w:val="20"/>
                <w:lang w:val="fr-FR"/>
              </w:rPr>
              <w:t xml:space="preserve"> et indique les procédures mises en place pour maintenir des conditions de travail et de sécurité optimales en site sensible et occupé. </w:t>
            </w:r>
          </w:p>
          <w:p w14:paraId="692B0046" w14:textId="779988DE" w:rsidR="00C43794" w:rsidRPr="0087253C" w:rsidRDefault="00C43794" w:rsidP="00FA45FD">
            <w:pPr>
              <w:spacing w:before="240"/>
              <w:jc w:val="both"/>
              <w:rPr>
                <w:rFonts w:ascii="Arial" w:hAnsi="Arial" w:cs="Arial"/>
                <w:sz w:val="20"/>
                <w:szCs w:val="20"/>
                <w:u w:val="single"/>
              </w:rPr>
            </w:pPr>
            <w:r w:rsidRPr="0087253C">
              <w:rPr>
                <w:rFonts w:ascii="Arial" w:hAnsi="Arial" w:cs="Arial"/>
                <w:sz w:val="20"/>
                <w:szCs w:val="20"/>
                <w:u w:val="single"/>
              </w:rPr>
              <w:t xml:space="preserve">Pour les inspections périodiques : </w:t>
            </w:r>
            <w:r w:rsidR="0087253C" w:rsidRPr="00E0567E">
              <w:rPr>
                <w:rFonts w:ascii="Arial" w:hAnsi="Arial" w:cs="Arial"/>
                <w:b/>
                <w:sz w:val="20"/>
                <w:szCs w:val="20"/>
                <w:highlight w:val="cyan"/>
              </w:rPr>
              <w:sym w:font="Wingdings" w:char="F021"/>
            </w:r>
            <w:r w:rsidR="0087253C" w:rsidRPr="00E0567E">
              <w:rPr>
                <w:rFonts w:ascii="Arial" w:hAnsi="Arial" w:cs="Arial"/>
                <w:b/>
                <w:sz w:val="20"/>
                <w:szCs w:val="20"/>
                <w:highlight w:val="cyan"/>
              </w:rPr>
              <w:t>……………………………………………..</w:t>
            </w:r>
          </w:p>
          <w:p w14:paraId="6A167DEC" w14:textId="771EC4A0" w:rsidR="00C43794" w:rsidRPr="0087253C" w:rsidRDefault="00C43794" w:rsidP="00FA45FD">
            <w:pPr>
              <w:spacing w:before="240"/>
              <w:jc w:val="both"/>
              <w:rPr>
                <w:rFonts w:ascii="Arial" w:hAnsi="Arial" w:cs="Arial"/>
                <w:sz w:val="20"/>
                <w:szCs w:val="20"/>
                <w:u w:val="single"/>
              </w:rPr>
            </w:pPr>
            <w:r w:rsidRPr="0087253C">
              <w:rPr>
                <w:rFonts w:ascii="Arial" w:hAnsi="Arial" w:cs="Arial"/>
                <w:sz w:val="20"/>
                <w:szCs w:val="20"/>
                <w:u w:val="single"/>
              </w:rPr>
              <w:t xml:space="preserve">Pour les autres inspections : </w:t>
            </w:r>
            <w:r w:rsidR="0087253C" w:rsidRPr="00E0567E">
              <w:rPr>
                <w:rFonts w:ascii="Arial" w:hAnsi="Arial" w:cs="Arial"/>
                <w:b/>
                <w:sz w:val="20"/>
                <w:szCs w:val="20"/>
                <w:highlight w:val="cyan"/>
              </w:rPr>
              <w:sym w:font="Wingdings" w:char="F021"/>
            </w:r>
            <w:r w:rsidR="0087253C" w:rsidRPr="00E0567E">
              <w:rPr>
                <w:rFonts w:ascii="Arial" w:hAnsi="Arial" w:cs="Arial"/>
                <w:b/>
                <w:sz w:val="20"/>
                <w:szCs w:val="20"/>
                <w:highlight w:val="cyan"/>
              </w:rPr>
              <w:t>……………………………………………..</w:t>
            </w:r>
          </w:p>
          <w:p w14:paraId="1511BDA6" w14:textId="36131E04" w:rsidR="00C43794" w:rsidRDefault="00C43794" w:rsidP="00FA45FD">
            <w:pPr>
              <w:spacing w:before="240"/>
              <w:jc w:val="both"/>
              <w:rPr>
                <w:rFonts w:ascii="Arial" w:hAnsi="Arial" w:cs="Arial"/>
                <w:b/>
                <w:sz w:val="20"/>
                <w:szCs w:val="20"/>
                <w:highlight w:val="cyan"/>
              </w:rPr>
            </w:pPr>
            <w:r w:rsidRPr="0087253C">
              <w:rPr>
                <w:rFonts w:ascii="Arial" w:hAnsi="Arial" w:cs="Arial"/>
                <w:sz w:val="20"/>
                <w:szCs w:val="20"/>
                <w:u w:val="single"/>
              </w:rPr>
              <w:t>Pour les inspections décennales :</w:t>
            </w:r>
            <w:r>
              <w:rPr>
                <w:rFonts w:ascii="Arial" w:hAnsi="Arial" w:cs="Arial"/>
                <w:b/>
                <w:sz w:val="20"/>
                <w:szCs w:val="20"/>
                <w:highlight w:val="cyan"/>
              </w:rPr>
              <w:t xml:space="preserve"> </w:t>
            </w:r>
            <w:r w:rsidR="00FA45FD" w:rsidRPr="00E0567E">
              <w:rPr>
                <w:rFonts w:ascii="Arial" w:hAnsi="Arial" w:cs="Arial"/>
                <w:b/>
                <w:sz w:val="20"/>
                <w:szCs w:val="20"/>
                <w:highlight w:val="cyan"/>
              </w:rPr>
              <w:sym w:font="Wingdings" w:char="F021"/>
            </w:r>
            <w:r w:rsidR="00FA45FD" w:rsidRPr="00E0567E">
              <w:rPr>
                <w:rFonts w:ascii="Arial" w:hAnsi="Arial" w:cs="Arial"/>
                <w:b/>
                <w:sz w:val="20"/>
                <w:szCs w:val="20"/>
                <w:highlight w:val="cyan"/>
              </w:rPr>
              <w:t>……………………………………………..</w:t>
            </w:r>
          </w:p>
          <w:p w14:paraId="1C00E47B" w14:textId="29058C15" w:rsidR="00377737" w:rsidRPr="005A24B2" w:rsidRDefault="00377737" w:rsidP="003B4CBE">
            <w:pPr>
              <w:pStyle w:val="Sansinterligne"/>
              <w:ind w:left="0" w:firstLine="0"/>
              <w:rPr>
                <w:rFonts w:ascii="Arial" w:hAnsi="Arial" w:cs="Arial"/>
                <w:sz w:val="20"/>
                <w:szCs w:val="20"/>
                <w:lang w:val="fr-FR"/>
              </w:rPr>
            </w:pPr>
          </w:p>
          <w:p w14:paraId="694A04B1" w14:textId="45C20528" w:rsidR="00377737" w:rsidRPr="0087253C" w:rsidRDefault="00377737" w:rsidP="0087253C">
            <w:pPr>
              <w:spacing w:before="240"/>
              <w:jc w:val="both"/>
              <w:rPr>
                <w:rFonts w:ascii="Arial" w:hAnsi="Arial" w:cs="Arial"/>
                <w:b/>
                <w:sz w:val="20"/>
                <w:szCs w:val="20"/>
              </w:rPr>
            </w:pPr>
            <w:r w:rsidRPr="0087253C">
              <w:rPr>
                <w:rFonts w:ascii="Arial" w:hAnsi="Arial" w:cs="Arial"/>
                <w:b/>
                <w:sz w:val="20"/>
                <w:szCs w:val="20"/>
              </w:rPr>
              <w:t>Rapport d’intervention</w:t>
            </w:r>
            <w:r w:rsidR="00692541" w:rsidRPr="0087253C">
              <w:rPr>
                <w:rFonts w:ascii="Arial" w:hAnsi="Arial" w:cs="Arial"/>
                <w:b/>
                <w:sz w:val="20"/>
                <w:szCs w:val="20"/>
              </w:rPr>
              <w:t xml:space="preserve"> </w:t>
            </w:r>
            <w:r w:rsidRPr="00261BBB">
              <w:rPr>
                <w:rFonts w:ascii="Arial" w:hAnsi="Arial" w:cs="Arial"/>
                <w:sz w:val="20"/>
                <w:szCs w:val="20"/>
              </w:rPr>
              <w:t xml:space="preserve">(informations </w:t>
            </w:r>
            <w:r w:rsidR="00303B74" w:rsidRPr="00261BBB">
              <w:rPr>
                <w:rFonts w:ascii="Arial" w:hAnsi="Arial" w:cs="Arial"/>
                <w:sz w:val="20"/>
                <w:szCs w:val="20"/>
              </w:rPr>
              <w:t>contenues dans</w:t>
            </w:r>
            <w:r w:rsidRPr="00261BBB">
              <w:rPr>
                <w:rFonts w:ascii="Arial" w:hAnsi="Arial" w:cs="Arial"/>
                <w:sz w:val="20"/>
                <w:szCs w:val="20"/>
              </w:rPr>
              <w:t xml:space="preserve"> le rapport, format du rapport, modèle type)</w:t>
            </w:r>
          </w:p>
          <w:p w14:paraId="7C8ED9BC" w14:textId="1AF24137" w:rsidR="008E6778" w:rsidRPr="008E6778" w:rsidRDefault="00377737" w:rsidP="003B4CBE">
            <w:pPr>
              <w:spacing w:before="240"/>
              <w:jc w:val="both"/>
              <w:rPr>
                <w:rFonts w:ascii="Arial" w:hAnsi="Arial" w:cs="Arial"/>
                <w:b/>
                <w:sz w:val="20"/>
                <w:szCs w:val="20"/>
                <w:highlight w:val="cyan"/>
              </w:rPr>
            </w:pPr>
            <w:r w:rsidRPr="0087253C">
              <w:rPr>
                <w:rFonts w:ascii="Arial" w:hAnsi="Arial" w:cs="Arial"/>
                <w:b/>
                <w:sz w:val="20"/>
                <w:szCs w:val="20"/>
                <w:highlight w:val="cyan"/>
              </w:rPr>
              <w:sym w:font="Wingdings" w:char="F021"/>
            </w:r>
            <w:r w:rsidRPr="0087253C">
              <w:rPr>
                <w:rFonts w:ascii="Arial" w:hAnsi="Arial" w:cs="Arial"/>
                <w:b/>
                <w:sz w:val="20"/>
                <w:szCs w:val="20"/>
                <w:highlight w:val="cyan"/>
              </w:rPr>
              <w:t>……………………………………………..</w:t>
            </w:r>
          </w:p>
        </w:tc>
      </w:tr>
    </w:tbl>
    <w:p w14:paraId="35EE5954" w14:textId="771D3CA1" w:rsidR="00A22A18" w:rsidRDefault="00A22A18" w:rsidP="00284186">
      <w:pPr>
        <w:jc w:val="both"/>
        <w:rPr>
          <w:rFonts w:ascii="Arial" w:hAnsi="Arial" w:cs="Arial"/>
          <w:b/>
          <w:sz w:val="20"/>
          <w:szCs w:val="20"/>
          <w:u w:val="single"/>
        </w:rPr>
      </w:pPr>
    </w:p>
    <w:tbl>
      <w:tblPr>
        <w:tblStyle w:val="Grilledutableau"/>
        <w:tblW w:w="0" w:type="auto"/>
        <w:tblInd w:w="10" w:type="dxa"/>
        <w:tblLook w:val="04A0" w:firstRow="1" w:lastRow="0" w:firstColumn="1" w:lastColumn="0" w:noHBand="0" w:noVBand="1"/>
      </w:tblPr>
      <w:tblGrid>
        <w:gridCol w:w="8903"/>
      </w:tblGrid>
      <w:tr w:rsidR="00A56E0B" w:rsidRPr="00E0567E" w14:paraId="325EDD2B" w14:textId="77777777" w:rsidTr="005917FD">
        <w:tc>
          <w:tcPr>
            <w:tcW w:w="9062" w:type="dxa"/>
            <w:shd w:val="clear" w:color="auto" w:fill="D9D9D9" w:themeFill="background1" w:themeFillShade="D9"/>
            <w:vAlign w:val="center"/>
          </w:tcPr>
          <w:p w14:paraId="6A036991" w14:textId="77777777" w:rsidR="00A56E0B" w:rsidRPr="0087253C" w:rsidRDefault="00A56E0B" w:rsidP="005917FD">
            <w:pPr>
              <w:spacing w:before="240"/>
              <w:jc w:val="both"/>
              <w:rPr>
                <w:rFonts w:ascii="Arial" w:hAnsi="Arial" w:cs="Arial"/>
                <w:b/>
                <w:sz w:val="20"/>
                <w:szCs w:val="20"/>
              </w:rPr>
            </w:pPr>
            <w:r w:rsidRPr="0087253C">
              <w:rPr>
                <w:rFonts w:ascii="Arial" w:hAnsi="Arial" w:cs="Arial"/>
                <w:b/>
                <w:sz w:val="20"/>
                <w:szCs w:val="20"/>
              </w:rPr>
              <w:t>Matériel</w:t>
            </w:r>
            <w:r>
              <w:rPr>
                <w:rFonts w:ascii="Arial" w:hAnsi="Arial" w:cs="Arial"/>
                <w:b/>
                <w:sz w:val="20"/>
                <w:szCs w:val="20"/>
              </w:rPr>
              <w:t>s</w:t>
            </w:r>
            <w:r w:rsidRPr="0087253C">
              <w:rPr>
                <w:rFonts w:ascii="Arial" w:hAnsi="Arial" w:cs="Arial"/>
                <w:b/>
                <w:sz w:val="20"/>
                <w:szCs w:val="20"/>
              </w:rPr>
              <w:t xml:space="preserve"> et outils utilisés pour l’intervention : </w:t>
            </w:r>
          </w:p>
          <w:p w14:paraId="1FF5C3A2" w14:textId="77777777" w:rsidR="00A56E0B" w:rsidRPr="00E0567E" w:rsidRDefault="00A56E0B" w:rsidP="005917FD">
            <w:pPr>
              <w:pStyle w:val="Sansinterligne"/>
              <w:ind w:left="0" w:firstLine="0"/>
              <w:jc w:val="left"/>
              <w:rPr>
                <w:rFonts w:ascii="Arial" w:hAnsi="Arial" w:cs="Arial"/>
                <w:b/>
                <w:sz w:val="20"/>
                <w:szCs w:val="20"/>
                <w:lang w:val="fr-FR"/>
              </w:rPr>
            </w:pPr>
          </w:p>
        </w:tc>
      </w:tr>
      <w:tr w:rsidR="00A56E0B" w:rsidRPr="00E0567E" w14:paraId="31BDCC73" w14:textId="77777777" w:rsidTr="005917FD">
        <w:trPr>
          <w:trHeight w:val="1559"/>
        </w:trPr>
        <w:tc>
          <w:tcPr>
            <w:tcW w:w="9062" w:type="dxa"/>
            <w:vAlign w:val="center"/>
          </w:tcPr>
          <w:p w14:paraId="7C5780C0" w14:textId="77777777" w:rsidR="00A56E0B" w:rsidRPr="0087253C" w:rsidRDefault="00A56E0B" w:rsidP="005917FD">
            <w:pPr>
              <w:spacing w:before="240"/>
              <w:jc w:val="both"/>
              <w:rPr>
                <w:rFonts w:ascii="Arial" w:hAnsi="Arial" w:cs="Arial"/>
                <w:sz w:val="20"/>
                <w:szCs w:val="20"/>
                <w:u w:val="single"/>
              </w:rPr>
            </w:pPr>
            <w:r w:rsidRPr="0087253C">
              <w:rPr>
                <w:rFonts w:ascii="Arial" w:hAnsi="Arial" w:cs="Arial"/>
                <w:sz w:val="20"/>
                <w:szCs w:val="20"/>
                <w:u w:val="single"/>
              </w:rPr>
              <w:t xml:space="preserve">Pour les inspections périodiques : </w:t>
            </w:r>
            <w:r w:rsidRPr="00E0567E">
              <w:rPr>
                <w:rFonts w:ascii="Arial" w:hAnsi="Arial" w:cs="Arial"/>
                <w:b/>
                <w:sz w:val="20"/>
                <w:szCs w:val="20"/>
                <w:highlight w:val="cyan"/>
              </w:rPr>
              <w:sym w:font="Wingdings" w:char="F021"/>
            </w:r>
            <w:r w:rsidRPr="00E0567E">
              <w:rPr>
                <w:rFonts w:ascii="Arial" w:hAnsi="Arial" w:cs="Arial"/>
                <w:b/>
                <w:sz w:val="20"/>
                <w:szCs w:val="20"/>
                <w:highlight w:val="cyan"/>
              </w:rPr>
              <w:t>……………………………………………..</w:t>
            </w:r>
          </w:p>
          <w:p w14:paraId="43F3468D" w14:textId="77777777" w:rsidR="00A56E0B" w:rsidRPr="0087253C" w:rsidRDefault="00A56E0B" w:rsidP="005917FD">
            <w:pPr>
              <w:spacing w:before="240"/>
              <w:jc w:val="both"/>
              <w:rPr>
                <w:rFonts w:ascii="Arial" w:hAnsi="Arial" w:cs="Arial"/>
                <w:sz w:val="20"/>
                <w:szCs w:val="20"/>
                <w:u w:val="single"/>
              </w:rPr>
            </w:pPr>
            <w:r w:rsidRPr="0087253C">
              <w:rPr>
                <w:rFonts w:ascii="Arial" w:hAnsi="Arial" w:cs="Arial"/>
                <w:sz w:val="20"/>
                <w:szCs w:val="20"/>
                <w:u w:val="single"/>
              </w:rPr>
              <w:t xml:space="preserve">Pour les autres inspections : </w:t>
            </w:r>
            <w:r w:rsidRPr="00E0567E">
              <w:rPr>
                <w:rFonts w:ascii="Arial" w:hAnsi="Arial" w:cs="Arial"/>
                <w:b/>
                <w:sz w:val="20"/>
                <w:szCs w:val="20"/>
                <w:highlight w:val="cyan"/>
              </w:rPr>
              <w:sym w:font="Wingdings" w:char="F021"/>
            </w:r>
            <w:r w:rsidRPr="00E0567E">
              <w:rPr>
                <w:rFonts w:ascii="Arial" w:hAnsi="Arial" w:cs="Arial"/>
                <w:b/>
                <w:sz w:val="20"/>
                <w:szCs w:val="20"/>
                <w:highlight w:val="cyan"/>
              </w:rPr>
              <w:t>……………………………………………..</w:t>
            </w:r>
          </w:p>
          <w:p w14:paraId="66E6725A" w14:textId="680CE1CE" w:rsidR="00A56E0B" w:rsidRPr="00E0567E" w:rsidRDefault="00A56E0B" w:rsidP="005917FD">
            <w:pPr>
              <w:pStyle w:val="Sansinterligne"/>
              <w:ind w:left="0" w:firstLine="0"/>
              <w:rPr>
                <w:rFonts w:ascii="Arial" w:hAnsi="Arial" w:cs="Arial"/>
                <w:sz w:val="20"/>
                <w:szCs w:val="20"/>
                <w:lang w:val="fr-FR"/>
              </w:rPr>
            </w:pPr>
            <w:r>
              <w:rPr>
                <w:rFonts w:ascii="Arial" w:hAnsi="Arial" w:cs="Arial"/>
                <w:sz w:val="20"/>
                <w:szCs w:val="20"/>
                <w:u w:val="single"/>
              </w:rPr>
              <w:t>Pour les inspections décen</w:t>
            </w:r>
            <w:r w:rsidR="000756D0">
              <w:rPr>
                <w:rFonts w:ascii="Arial" w:hAnsi="Arial" w:cs="Arial"/>
                <w:sz w:val="20"/>
                <w:szCs w:val="20"/>
                <w:u w:val="single"/>
              </w:rPr>
              <w:t>n</w:t>
            </w:r>
            <w:r w:rsidRPr="0087253C">
              <w:rPr>
                <w:rFonts w:ascii="Arial" w:hAnsi="Arial" w:cs="Arial"/>
                <w:sz w:val="20"/>
                <w:szCs w:val="20"/>
                <w:u w:val="single"/>
              </w:rPr>
              <w:t>ales :</w:t>
            </w:r>
            <w:r>
              <w:rPr>
                <w:rFonts w:ascii="Arial" w:hAnsi="Arial" w:cs="Arial"/>
                <w:b/>
                <w:sz w:val="20"/>
                <w:szCs w:val="20"/>
                <w:highlight w:val="cyan"/>
              </w:rPr>
              <w:t xml:space="preserve"> </w:t>
            </w:r>
            <w:r w:rsidRPr="00E0567E">
              <w:rPr>
                <w:rFonts w:ascii="Arial" w:hAnsi="Arial" w:cs="Arial"/>
                <w:b/>
                <w:sz w:val="20"/>
                <w:szCs w:val="20"/>
                <w:highlight w:val="cyan"/>
              </w:rPr>
              <w:sym w:font="Wingdings" w:char="F021"/>
            </w:r>
            <w:r w:rsidRPr="00E0567E">
              <w:rPr>
                <w:rFonts w:ascii="Arial" w:hAnsi="Arial" w:cs="Arial"/>
                <w:b/>
                <w:sz w:val="20"/>
                <w:szCs w:val="20"/>
                <w:highlight w:val="cyan"/>
              </w:rPr>
              <w:t>……………………………………………..</w:t>
            </w:r>
          </w:p>
        </w:tc>
      </w:tr>
    </w:tbl>
    <w:p w14:paraId="13E5BDCA" w14:textId="00C53168" w:rsidR="00284186" w:rsidRDefault="00284186" w:rsidP="00A56E0B"/>
    <w:p w14:paraId="58206FED" w14:textId="7ED38E88" w:rsidR="00A56E0B" w:rsidRPr="00D24359" w:rsidRDefault="00A56E0B" w:rsidP="00D24359">
      <w:pPr>
        <w:pStyle w:val="Sansinterligne"/>
        <w:ind w:left="0" w:firstLine="0"/>
        <w:rPr>
          <w:rFonts w:ascii="Arial" w:hAnsi="Arial" w:cs="Arial"/>
          <w:sz w:val="20"/>
          <w:szCs w:val="20"/>
          <w:u w:val="single"/>
          <w:lang w:val="fr-FR"/>
        </w:rPr>
      </w:pPr>
      <w:r w:rsidRPr="00D24359">
        <w:rPr>
          <w:rFonts w:ascii="Arial" w:hAnsi="Arial" w:cs="Arial"/>
          <w:sz w:val="20"/>
          <w:szCs w:val="20"/>
          <w:u w:val="single"/>
          <w:lang w:val="fr-FR"/>
        </w:rPr>
        <w:t>2.2. Qualité de l’équipe dédiée</w:t>
      </w:r>
    </w:p>
    <w:p w14:paraId="150FEAE0" w14:textId="77777777" w:rsidR="00D24359" w:rsidRPr="00A56E0B" w:rsidRDefault="00D24359" w:rsidP="00D24359">
      <w:pPr>
        <w:pStyle w:val="Sansinterligne"/>
        <w:ind w:left="0" w:firstLine="0"/>
      </w:pPr>
    </w:p>
    <w:p w14:paraId="6B6611FC" w14:textId="77777777" w:rsidR="00377737" w:rsidRPr="00E0567E" w:rsidRDefault="00377737" w:rsidP="00377737">
      <w:pPr>
        <w:pStyle w:val="Sansinterligne"/>
        <w:rPr>
          <w:rFonts w:ascii="Arial" w:hAnsi="Arial" w:cs="Arial"/>
          <w:color w:val="auto"/>
          <w:sz w:val="20"/>
          <w:szCs w:val="20"/>
          <w:lang w:val="fr-FR"/>
        </w:rPr>
      </w:pPr>
      <w:r w:rsidRPr="00E0567E">
        <w:rPr>
          <w:rFonts w:ascii="Arial" w:hAnsi="Arial" w:cs="Arial"/>
          <w:color w:val="auto"/>
          <w:sz w:val="20"/>
          <w:szCs w:val="20"/>
          <w:u w:val="single"/>
          <w:lang w:val="fr-FR"/>
        </w:rPr>
        <w:lastRenderedPageBreak/>
        <w:t>Présentation de l’équipe affectée au marché (uniquement l’équipe dédiée au marché)</w:t>
      </w:r>
      <w:r w:rsidRPr="00E0567E">
        <w:rPr>
          <w:rFonts w:ascii="Arial" w:hAnsi="Arial" w:cs="Arial"/>
          <w:color w:val="auto"/>
          <w:sz w:val="20"/>
          <w:szCs w:val="20"/>
          <w:lang w:val="fr-FR"/>
        </w:rPr>
        <w:t> : joindre un CV de chacun des membres affectés au marché qui précise les expériences dans les laboratoires de recherche</w:t>
      </w:r>
    </w:p>
    <w:p w14:paraId="45CCDC5E" w14:textId="77777777" w:rsidR="00377737" w:rsidRPr="00E0567E" w:rsidRDefault="00377737" w:rsidP="00377737">
      <w:pPr>
        <w:pStyle w:val="Sansinterligne"/>
        <w:ind w:left="0" w:firstLine="0"/>
        <w:rPr>
          <w:rFonts w:ascii="Arial" w:hAnsi="Arial" w:cs="Arial"/>
          <w:sz w:val="20"/>
          <w:szCs w:val="20"/>
          <w:lang w:val="fr-FR"/>
        </w:rPr>
      </w:pPr>
    </w:p>
    <w:tbl>
      <w:tblPr>
        <w:tblStyle w:val="Grilledutableau"/>
        <w:tblW w:w="0" w:type="auto"/>
        <w:tblInd w:w="10" w:type="dxa"/>
        <w:tblLook w:val="04A0" w:firstRow="1" w:lastRow="0" w:firstColumn="1" w:lastColumn="0" w:noHBand="0" w:noVBand="1"/>
      </w:tblPr>
      <w:tblGrid>
        <w:gridCol w:w="2395"/>
        <w:gridCol w:w="6508"/>
      </w:tblGrid>
      <w:tr w:rsidR="00377737" w:rsidRPr="00E0567E" w14:paraId="25EDB13C" w14:textId="77777777" w:rsidTr="003B4CBE">
        <w:tc>
          <w:tcPr>
            <w:tcW w:w="8903" w:type="dxa"/>
            <w:gridSpan w:val="2"/>
            <w:shd w:val="clear" w:color="auto" w:fill="D9D9D9" w:themeFill="background1" w:themeFillShade="D9"/>
          </w:tcPr>
          <w:p w14:paraId="5F2EEAAC" w14:textId="77777777" w:rsidR="00377737" w:rsidRPr="00E0567E" w:rsidRDefault="00377737" w:rsidP="003B4CBE">
            <w:pPr>
              <w:pStyle w:val="Sansinterligne"/>
              <w:ind w:left="0" w:firstLine="0"/>
              <w:jc w:val="left"/>
              <w:rPr>
                <w:rFonts w:ascii="Arial" w:hAnsi="Arial" w:cs="Arial"/>
                <w:b/>
                <w:sz w:val="20"/>
                <w:szCs w:val="20"/>
                <w:lang w:val="fr-FR"/>
              </w:rPr>
            </w:pPr>
            <w:r w:rsidRPr="00E0567E">
              <w:rPr>
                <w:rFonts w:ascii="Arial" w:hAnsi="Arial" w:cs="Arial"/>
                <w:b/>
                <w:sz w:val="20"/>
                <w:szCs w:val="20"/>
                <w:lang w:val="fr-FR"/>
              </w:rPr>
              <w:t>Equipe en charge du suivi du contrat – Composition et compétence de l’équipe dédiée</w:t>
            </w:r>
          </w:p>
        </w:tc>
      </w:tr>
      <w:tr w:rsidR="00377737" w:rsidRPr="00E0567E" w14:paraId="1DA10942" w14:textId="77777777" w:rsidTr="003B4CBE">
        <w:trPr>
          <w:trHeight w:val="717"/>
        </w:trPr>
        <w:tc>
          <w:tcPr>
            <w:tcW w:w="2395" w:type="dxa"/>
            <w:vAlign w:val="center"/>
          </w:tcPr>
          <w:p w14:paraId="2AB52217" w14:textId="77777777" w:rsidR="00377737" w:rsidRPr="00E0567E" w:rsidRDefault="00377737" w:rsidP="003B4CBE">
            <w:pPr>
              <w:pStyle w:val="Sansinterligne"/>
              <w:ind w:left="0" w:firstLine="0"/>
              <w:rPr>
                <w:rFonts w:ascii="Arial" w:hAnsi="Arial" w:cs="Arial"/>
                <w:sz w:val="20"/>
                <w:szCs w:val="20"/>
                <w:lang w:val="fr-FR"/>
              </w:rPr>
            </w:pPr>
            <w:r w:rsidRPr="00E0567E">
              <w:rPr>
                <w:rFonts w:ascii="Arial" w:hAnsi="Arial" w:cs="Arial"/>
                <w:sz w:val="20"/>
                <w:szCs w:val="20"/>
                <w:lang w:val="fr-FR"/>
              </w:rPr>
              <w:t>Responsable technique et administratif</w:t>
            </w:r>
          </w:p>
        </w:tc>
        <w:tc>
          <w:tcPr>
            <w:tcW w:w="6508" w:type="dxa"/>
            <w:vAlign w:val="center"/>
          </w:tcPr>
          <w:p w14:paraId="01E9974A" w14:textId="77777777" w:rsidR="00377737" w:rsidRPr="00E0567E" w:rsidRDefault="00377737" w:rsidP="003B4CBE">
            <w:pPr>
              <w:pStyle w:val="Sansinterligne"/>
              <w:ind w:left="0" w:firstLine="0"/>
              <w:rPr>
                <w:rFonts w:ascii="Arial" w:hAnsi="Arial" w:cs="Arial"/>
                <w:sz w:val="20"/>
                <w:szCs w:val="20"/>
                <w:lang w:val="fr-FR"/>
              </w:rPr>
            </w:pPr>
          </w:p>
          <w:p w14:paraId="795D9792" w14:textId="77777777" w:rsidR="00377737" w:rsidRPr="00E0567E" w:rsidRDefault="00377737" w:rsidP="003B4CBE">
            <w:pPr>
              <w:spacing w:before="240"/>
              <w:jc w:val="both"/>
              <w:rPr>
                <w:rFonts w:ascii="Arial" w:hAnsi="Arial" w:cs="Arial"/>
                <w:b/>
                <w:sz w:val="20"/>
                <w:szCs w:val="20"/>
                <w:highlight w:val="cyan"/>
              </w:rPr>
            </w:pPr>
            <w:r w:rsidRPr="00E0567E">
              <w:rPr>
                <w:rFonts w:ascii="Arial" w:hAnsi="Arial" w:cs="Arial"/>
                <w:b/>
                <w:sz w:val="20"/>
                <w:szCs w:val="20"/>
                <w:highlight w:val="cyan"/>
              </w:rPr>
              <w:sym w:font="Wingdings" w:char="F021"/>
            </w:r>
            <w:r w:rsidRPr="00E0567E">
              <w:rPr>
                <w:rFonts w:ascii="Arial" w:hAnsi="Arial" w:cs="Arial"/>
                <w:b/>
                <w:sz w:val="20"/>
                <w:szCs w:val="20"/>
                <w:highlight w:val="cyan"/>
              </w:rPr>
              <w:t>……………………………………………..</w:t>
            </w:r>
          </w:p>
          <w:p w14:paraId="168CA3E5" w14:textId="77777777" w:rsidR="00377737" w:rsidRPr="00E0567E" w:rsidRDefault="00377737" w:rsidP="003B4CBE">
            <w:pPr>
              <w:pStyle w:val="Sansinterligne"/>
              <w:ind w:left="0" w:firstLine="0"/>
              <w:rPr>
                <w:rFonts w:ascii="Arial" w:hAnsi="Arial" w:cs="Arial"/>
                <w:sz w:val="20"/>
                <w:szCs w:val="20"/>
                <w:lang w:val="fr-FR"/>
              </w:rPr>
            </w:pPr>
          </w:p>
          <w:p w14:paraId="2C78494E" w14:textId="77777777" w:rsidR="00377737" w:rsidRPr="00E0567E" w:rsidRDefault="00377737" w:rsidP="003B4CBE">
            <w:pPr>
              <w:pStyle w:val="Sansinterligne"/>
              <w:ind w:left="0" w:firstLine="0"/>
              <w:rPr>
                <w:rFonts w:ascii="Arial" w:hAnsi="Arial" w:cs="Arial"/>
                <w:sz w:val="20"/>
                <w:szCs w:val="20"/>
                <w:lang w:val="fr-FR"/>
              </w:rPr>
            </w:pPr>
          </w:p>
        </w:tc>
      </w:tr>
      <w:tr w:rsidR="00377737" w:rsidRPr="00E0567E" w14:paraId="466A5749" w14:textId="77777777" w:rsidTr="003B4CBE">
        <w:trPr>
          <w:trHeight w:val="717"/>
        </w:trPr>
        <w:tc>
          <w:tcPr>
            <w:tcW w:w="2395" w:type="dxa"/>
            <w:vAlign w:val="center"/>
          </w:tcPr>
          <w:p w14:paraId="45ECED3C" w14:textId="77777777" w:rsidR="00377737" w:rsidRPr="00E0567E" w:rsidRDefault="00377737" w:rsidP="003B4CBE">
            <w:pPr>
              <w:pStyle w:val="Sansinterligne"/>
              <w:ind w:left="0" w:firstLine="0"/>
              <w:rPr>
                <w:rFonts w:ascii="Arial" w:hAnsi="Arial" w:cs="Arial"/>
                <w:sz w:val="20"/>
                <w:szCs w:val="20"/>
                <w:lang w:val="fr-FR"/>
              </w:rPr>
            </w:pPr>
            <w:r w:rsidRPr="00E0567E">
              <w:rPr>
                <w:rFonts w:ascii="Arial" w:hAnsi="Arial" w:cs="Arial"/>
                <w:sz w:val="20"/>
                <w:szCs w:val="20"/>
                <w:lang w:val="fr-FR"/>
              </w:rPr>
              <w:t>Techniciens</w:t>
            </w:r>
          </w:p>
        </w:tc>
        <w:tc>
          <w:tcPr>
            <w:tcW w:w="6508" w:type="dxa"/>
            <w:vAlign w:val="center"/>
          </w:tcPr>
          <w:p w14:paraId="2D5602D8" w14:textId="77777777" w:rsidR="00377737" w:rsidRPr="00E0567E" w:rsidRDefault="00377737" w:rsidP="003B4CBE">
            <w:pPr>
              <w:spacing w:before="240"/>
              <w:jc w:val="both"/>
              <w:rPr>
                <w:rFonts w:ascii="Arial" w:hAnsi="Arial" w:cs="Arial"/>
                <w:b/>
                <w:sz w:val="20"/>
                <w:szCs w:val="20"/>
                <w:highlight w:val="cyan"/>
              </w:rPr>
            </w:pPr>
            <w:r w:rsidRPr="00E0567E">
              <w:rPr>
                <w:rFonts w:ascii="Arial" w:hAnsi="Arial" w:cs="Arial"/>
                <w:b/>
                <w:sz w:val="20"/>
                <w:szCs w:val="20"/>
                <w:highlight w:val="cyan"/>
              </w:rPr>
              <w:sym w:font="Wingdings" w:char="F021"/>
            </w:r>
            <w:r w:rsidRPr="00E0567E">
              <w:rPr>
                <w:rFonts w:ascii="Arial" w:hAnsi="Arial" w:cs="Arial"/>
                <w:b/>
                <w:sz w:val="20"/>
                <w:szCs w:val="20"/>
                <w:highlight w:val="cyan"/>
              </w:rPr>
              <w:t>……………………………………………..</w:t>
            </w:r>
          </w:p>
          <w:p w14:paraId="57B7EF76" w14:textId="77777777" w:rsidR="00377737" w:rsidRPr="00E0567E" w:rsidRDefault="00377737" w:rsidP="003B4CBE">
            <w:pPr>
              <w:pStyle w:val="Sansinterligne"/>
              <w:ind w:left="0" w:firstLine="0"/>
              <w:rPr>
                <w:rFonts w:ascii="Arial" w:hAnsi="Arial" w:cs="Arial"/>
                <w:sz w:val="20"/>
                <w:szCs w:val="20"/>
                <w:lang w:val="fr-FR"/>
              </w:rPr>
            </w:pPr>
          </w:p>
        </w:tc>
      </w:tr>
      <w:tr w:rsidR="00377737" w:rsidRPr="00E0567E" w14:paraId="2A231D71" w14:textId="77777777" w:rsidTr="003B4CBE">
        <w:trPr>
          <w:trHeight w:val="1026"/>
        </w:trPr>
        <w:tc>
          <w:tcPr>
            <w:tcW w:w="2395" w:type="dxa"/>
            <w:vAlign w:val="center"/>
          </w:tcPr>
          <w:p w14:paraId="78A3680E" w14:textId="77777777" w:rsidR="00377737" w:rsidRPr="00E0567E" w:rsidRDefault="00377737" w:rsidP="003B4CBE">
            <w:pPr>
              <w:pStyle w:val="Sansinterligne"/>
              <w:ind w:left="0" w:firstLine="0"/>
              <w:rPr>
                <w:rFonts w:ascii="Arial" w:hAnsi="Arial" w:cs="Arial"/>
                <w:sz w:val="20"/>
                <w:szCs w:val="20"/>
                <w:lang w:val="fr-FR"/>
              </w:rPr>
            </w:pPr>
            <w:r w:rsidRPr="00E0567E">
              <w:rPr>
                <w:rFonts w:ascii="Arial" w:hAnsi="Arial" w:cs="Arial"/>
                <w:sz w:val="20"/>
                <w:szCs w:val="20"/>
                <w:lang w:val="fr-FR"/>
              </w:rPr>
              <w:t>Autres membres de l’équipe proposée (Indiquer la fonction)</w:t>
            </w:r>
          </w:p>
        </w:tc>
        <w:tc>
          <w:tcPr>
            <w:tcW w:w="6508" w:type="dxa"/>
            <w:vAlign w:val="center"/>
          </w:tcPr>
          <w:p w14:paraId="2FDBC770" w14:textId="77777777" w:rsidR="00377737" w:rsidRPr="00E0567E" w:rsidRDefault="00377737" w:rsidP="003B4CBE">
            <w:pPr>
              <w:spacing w:before="240"/>
              <w:jc w:val="both"/>
              <w:rPr>
                <w:rFonts w:ascii="Arial" w:hAnsi="Arial" w:cs="Arial"/>
                <w:b/>
                <w:sz w:val="20"/>
                <w:szCs w:val="20"/>
                <w:highlight w:val="cyan"/>
              </w:rPr>
            </w:pPr>
            <w:r w:rsidRPr="00E0567E">
              <w:rPr>
                <w:rFonts w:ascii="Arial" w:hAnsi="Arial" w:cs="Arial"/>
                <w:b/>
                <w:sz w:val="20"/>
                <w:szCs w:val="20"/>
                <w:highlight w:val="cyan"/>
              </w:rPr>
              <w:sym w:font="Wingdings" w:char="F021"/>
            </w:r>
            <w:r w:rsidRPr="00E0567E">
              <w:rPr>
                <w:rFonts w:ascii="Arial" w:hAnsi="Arial" w:cs="Arial"/>
                <w:b/>
                <w:sz w:val="20"/>
                <w:szCs w:val="20"/>
                <w:highlight w:val="cyan"/>
              </w:rPr>
              <w:t>……………………………………………..</w:t>
            </w:r>
          </w:p>
          <w:p w14:paraId="1D7EF253" w14:textId="77777777" w:rsidR="00377737" w:rsidRPr="00E0567E" w:rsidRDefault="00377737" w:rsidP="003B4CBE">
            <w:pPr>
              <w:pStyle w:val="Sansinterligne"/>
              <w:ind w:left="0" w:firstLine="0"/>
              <w:rPr>
                <w:rFonts w:ascii="Arial" w:hAnsi="Arial" w:cs="Arial"/>
                <w:sz w:val="20"/>
                <w:szCs w:val="20"/>
                <w:lang w:val="fr-FR"/>
              </w:rPr>
            </w:pPr>
          </w:p>
        </w:tc>
      </w:tr>
    </w:tbl>
    <w:p w14:paraId="202D2FE0" w14:textId="77777777" w:rsidR="00377737" w:rsidRPr="00E0567E" w:rsidRDefault="00377737" w:rsidP="00377737">
      <w:pPr>
        <w:pStyle w:val="Sansinterligne"/>
        <w:rPr>
          <w:rFonts w:ascii="Arial" w:hAnsi="Arial" w:cs="Arial"/>
          <w:sz w:val="20"/>
          <w:szCs w:val="20"/>
          <w:lang w:val="fr-FR"/>
        </w:rPr>
      </w:pPr>
    </w:p>
    <w:tbl>
      <w:tblPr>
        <w:tblStyle w:val="Grilledutableau"/>
        <w:tblW w:w="0" w:type="auto"/>
        <w:tblLook w:val="04A0" w:firstRow="1" w:lastRow="0" w:firstColumn="1" w:lastColumn="0" w:noHBand="0" w:noVBand="1"/>
      </w:tblPr>
      <w:tblGrid>
        <w:gridCol w:w="8913"/>
      </w:tblGrid>
      <w:tr w:rsidR="00377737" w:rsidRPr="00E0567E" w14:paraId="0B1B6288" w14:textId="77777777" w:rsidTr="003B4CBE">
        <w:tc>
          <w:tcPr>
            <w:tcW w:w="8913" w:type="dxa"/>
            <w:vAlign w:val="center"/>
          </w:tcPr>
          <w:p w14:paraId="00926438" w14:textId="2BEA5B06" w:rsidR="00377737" w:rsidRPr="00E0567E" w:rsidRDefault="00377737" w:rsidP="003B4CBE">
            <w:pPr>
              <w:pStyle w:val="Sansinterligne"/>
              <w:ind w:left="0" w:firstLine="0"/>
              <w:rPr>
                <w:rFonts w:ascii="Arial" w:hAnsi="Arial" w:cs="Arial"/>
                <w:b/>
                <w:sz w:val="20"/>
                <w:szCs w:val="20"/>
                <w:lang w:val="fr-FR"/>
              </w:rPr>
            </w:pPr>
            <w:r w:rsidRPr="00E0567E">
              <w:rPr>
                <w:rFonts w:ascii="Arial" w:hAnsi="Arial" w:cs="Arial"/>
                <w:b/>
                <w:sz w:val="20"/>
                <w:szCs w:val="20"/>
                <w:lang w:val="fr-FR"/>
              </w:rPr>
              <w:t>Certifications qualité, attestations professionnelles, formations etc… (fournir s’il y a lieu une copie de l’attestation).</w:t>
            </w:r>
          </w:p>
        </w:tc>
      </w:tr>
      <w:tr w:rsidR="00377737" w:rsidRPr="00E0567E" w14:paraId="18CAC9B6" w14:textId="77777777" w:rsidTr="003B4CBE">
        <w:trPr>
          <w:trHeight w:val="1122"/>
        </w:trPr>
        <w:tc>
          <w:tcPr>
            <w:tcW w:w="8913" w:type="dxa"/>
            <w:vAlign w:val="center"/>
          </w:tcPr>
          <w:p w14:paraId="349FB900" w14:textId="77777777" w:rsidR="00377737" w:rsidRPr="00E0567E" w:rsidRDefault="00377737" w:rsidP="003B4CBE">
            <w:pPr>
              <w:spacing w:before="240"/>
              <w:jc w:val="both"/>
              <w:rPr>
                <w:rFonts w:ascii="Arial" w:hAnsi="Arial" w:cs="Arial"/>
                <w:b/>
                <w:sz w:val="20"/>
                <w:szCs w:val="20"/>
                <w:highlight w:val="cyan"/>
              </w:rPr>
            </w:pPr>
            <w:r w:rsidRPr="00E0567E">
              <w:rPr>
                <w:rFonts w:ascii="Arial" w:hAnsi="Arial" w:cs="Arial"/>
                <w:b/>
                <w:sz w:val="20"/>
                <w:szCs w:val="20"/>
                <w:highlight w:val="cyan"/>
              </w:rPr>
              <w:sym w:font="Wingdings" w:char="F021"/>
            </w:r>
            <w:r w:rsidRPr="00E0567E">
              <w:rPr>
                <w:rFonts w:ascii="Arial" w:hAnsi="Arial" w:cs="Arial"/>
                <w:b/>
                <w:sz w:val="20"/>
                <w:szCs w:val="20"/>
                <w:highlight w:val="cyan"/>
              </w:rPr>
              <w:t>……………………………………………..</w:t>
            </w:r>
          </w:p>
          <w:p w14:paraId="6E88FFD0" w14:textId="77777777" w:rsidR="00377737" w:rsidRPr="00E0567E" w:rsidRDefault="00377737" w:rsidP="003B4CBE">
            <w:pPr>
              <w:pStyle w:val="Sansinterligne"/>
              <w:ind w:left="0" w:firstLine="0"/>
              <w:rPr>
                <w:rFonts w:ascii="Arial" w:hAnsi="Arial" w:cs="Arial"/>
                <w:sz w:val="20"/>
                <w:szCs w:val="20"/>
                <w:lang w:val="fr-FR"/>
              </w:rPr>
            </w:pPr>
          </w:p>
        </w:tc>
      </w:tr>
    </w:tbl>
    <w:p w14:paraId="36A8FFA5" w14:textId="77777777" w:rsidR="00377737" w:rsidRDefault="00377737" w:rsidP="00377737">
      <w:pPr>
        <w:rPr>
          <w:rFonts w:ascii="Arial" w:hAnsi="Arial" w:cs="Arial"/>
          <w:sz w:val="20"/>
          <w:szCs w:val="20"/>
        </w:rPr>
      </w:pPr>
    </w:p>
    <w:p w14:paraId="72074B46" w14:textId="77777777" w:rsidR="00A34E2A" w:rsidRDefault="00A34E2A">
      <w:pPr>
        <w:rPr>
          <w:rFonts w:ascii="Arial" w:hAnsi="Arial" w:cs="Arial"/>
          <w:sz w:val="20"/>
          <w:szCs w:val="20"/>
        </w:rPr>
      </w:pPr>
    </w:p>
    <w:p w14:paraId="1CDF9E4A" w14:textId="77777777" w:rsidR="00284186" w:rsidRPr="0032097A" w:rsidRDefault="00284186" w:rsidP="0032097A">
      <w:pPr>
        <w:pStyle w:val="Titre1"/>
        <w:numPr>
          <w:ilvl w:val="0"/>
          <w:numId w:val="9"/>
        </w:numPr>
        <w:pBdr>
          <w:top w:val="single" w:sz="4" w:space="1" w:color="auto"/>
          <w:left w:val="single" w:sz="4" w:space="4" w:color="auto"/>
          <w:bottom w:val="single" w:sz="4" w:space="1" w:color="auto"/>
          <w:right w:val="single" w:sz="4" w:space="4" w:color="auto"/>
        </w:pBdr>
        <w:shd w:val="clear" w:color="auto" w:fill="2F5496" w:themeFill="accent5" w:themeFillShade="BF"/>
        <w:ind w:left="284" w:hanging="284"/>
        <w:jc w:val="both"/>
        <w:rPr>
          <w:rFonts w:ascii="Arial" w:hAnsi="Arial" w:cs="Arial"/>
          <w:b/>
          <w:color w:val="FFFFFF" w:themeColor="background1"/>
          <w:sz w:val="24"/>
          <w:szCs w:val="24"/>
        </w:rPr>
      </w:pPr>
      <w:bookmarkStart w:id="2" w:name="_Toc211944751"/>
      <w:r w:rsidRPr="0032097A">
        <w:rPr>
          <w:rFonts w:ascii="Arial" w:hAnsi="Arial" w:cs="Arial"/>
          <w:b/>
          <w:color w:val="FFFFFF" w:themeColor="background1"/>
          <w:sz w:val="24"/>
          <w:szCs w:val="24"/>
        </w:rPr>
        <w:t>M</w:t>
      </w:r>
      <w:r w:rsidR="00152DD1" w:rsidRPr="0032097A">
        <w:rPr>
          <w:rFonts w:ascii="Arial" w:hAnsi="Arial" w:cs="Arial"/>
          <w:b/>
          <w:color w:val="FFFFFF" w:themeColor="background1"/>
          <w:sz w:val="24"/>
          <w:szCs w:val="24"/>
        </w:rPr>
        <w:t>esures prises par le soumissionnaire en faveur de la protection de l’environnement en lien direct avec l’exécution du marché.</w:t>
      </w:r>
      <w:bookmarkEnd w:id="2"/>
    </w:p>
    <w:p w14:paraId="557B4710" w14:textId="570BEE6D" w:rsidR="00C24F18" w:rsidRPr="00E6234F" w:rsidRDefault="00C24F18" w:rsidP="00C24F18">
      <w:pPr>
        <w:jc w:val="both"/>
        <w:rPr>
          <w:rFonts w:ascii="Arial" w:hAnsi="Arial" w:cs="Arial"/>
          <w:sz w:val="20"/>
          <w:szCs w:val="20"/>
        </w:rPr>
      </w:pPr>
      <w:r w:rsidRPr="00E6234F">
        <w:rPr>
          <w:rFonts w:ascii="Arial" w:hAnsi="Arial" w:cs="Arial"/>
          <w:sz w:val="20"/>
          <w:szCs w:val="20"/>
        </w:rPr>
        <w:t>NB : Tout renvoi vers un rapport général de la responsabilité sociétale et environnementale de l’entreprise (du groupe) en lieu et place de réponses spécifiques aux questions ci-dessous est à proscrire, sauf à cibler spécifiquement les chapitres / paragraphes de ce rapport qui répondent à ces questions. Les réponses doivent être rédigée en Français.</w:t>
      </w:r>
    </w:p>
    <w:p w14:paraId="7FC6BA0A" w14:textId="75F253BC" w:rsidR="00850837" w:rsidRPr="00E6234F" w:rsidRDefault="00E6234F" w:rsidP="00C24F18">
      <w:pPr>
        <w:jc w:val="both"/>
        <w:rPr>
          <w:rFonts w:ascii="Arial" w:hAnsi="Arial" w:cs="Arial"/>
          <w:sz w:val="20"/>
          <w:szCs w:val="20"/>
        </w:rPr>
      </w:pPr>
      <w:r w:rsidRPr="00E6234F">
        <w:rPr>
          <w:rFonts w:ascii="Arial" w:hAnsi="Arial" w:cs="Arial"/>
          <w:b/>
          <w:sz w:val="20"/>
          <w:szCs w:val="20"/>
        </w:rPr>
        <w:t>Attention, le candidat n’aborde pas ce qui ne concerne pas l’exécution du marché pour lequel il candidate, toutes informations concernant la politique générale de l’entreprise au niveau environnementale ne seront pas prises en compte. Il décrit uniquement les mesures mises en œuvre pour le présent marché</w:t>
      </w:r>
      <w:r w:rsidRPr="00E6234F">
        <w:rPr>
          <w:rFonts w:ascii="Arial" w:hAnsi="Arial" w:cs="Arial"/>
          <w:sz w:val="20"/>
          <w:szCs w:val="20"/>
        </w:rPr>
        <w:t>.</w:t>
      </w:r>
    </w:p>
    <w:p w14:paraId="5D24D318" w14:textId="77777777" w:rsidR="00E6234F" w:rsidRPr="00E6234F" w:rsidRDefault="00E6234F" w:rsidP="00E6234F">
      <w:pPr>
        <w:jc w:val="both"/>
        <w:rPr>
          <w:rFonts w:ascii="Arial" w:hAnsi="Arial" w:cs="Arial"/>
          <w:sz w:val="20"/>
          <w:szCs w:val="20"/>
        </w:rPr>
      </w:pPr>
    </w:p>
    <w:p w14:paraId="68C31E80" w14:textId="77777777" w:rsidR="00E6234F" w:rsidRPr="00E6234F" w:rsidRDefault="00E6234F" w:rsidP="00E6234F">
      <w:pPr>
        <w:jc w:val="both"/>
        <w:rPr>
          <w:rFonts w:ascii="Arial" w:hAnsi="Arial" w:cs="Arial"/>
          <w:sz w:val="20"/>
          <w:szCs w:val="20"/>
        </w:rPr>
      </w:pPr>
      <w:r w:rsidRPr="00E6234F">
        <w:rPr>
          <w:rFonts w:ascii="Arial" w:hAnsi="Arial" w:cs="Arial"/>
          <w:sz w:val="20"/>
          <w:szCs w:val="20"/>
        </w:rPr>
        <w:t>Mesures prises par le soumissionnaire pour limiter l’impact environnemental des opérations de maintenance de l’instrument (ex : les prestations, gestion des pièces détachées, gestion des retours usine, etc.).</w:t>
      </w:r>
    </w:p>
    <w:p w14:paraId="6BBA7DEF" w14:textId="0CC9C595" w:rsidR="00E6234F" w:rsidRPr="00E6234F" w:rsidRDefault="00E6234F" w:rsidP="00E6234F">
      <w:pPr>
        <w:spacing w:before="240"/>
        <w:jc w:val="both"/>
        <w:rPr>
          <w:rFonts w:ascii="Arial" w:hAnsi="Arial" w:cs="Arial"/>
          <w:sz w:val="20"/>
          <w:szCs w:val="20"/>
          <w:highlight w:val="cyan"/>
        </w:rPr>
      </w:pPr>
      <w:r w:rsidRPr="00E6234F">
        <w:rPr>
          <w:rFonts w:ascii="Arial" w:hAnsi="Arial" w:cs="Arial"/>
          <w:sz w:val="20"/>
          <w:szCs w:val="20"/>
          <w:highlight w:val="cyan"/>
        </w:rPr>
        <w:sym w:font="Wingdings" w:char="F021"/>
      </w:r>
      <w:r w:rsidRPr="00E6234F">
        <w:rPr>
          <w:rFonts w:ascii="Arial" w:hAnsi="Arial" w:cs="Arial"/>
          <w:sz w:val="20"/>
          <w:szCs w:val="20"/>
          <w:highlight w:val="cyan"/>
        </w:rPr>
        <w:t>……………………………………………..</w:t>
      </w:r>
    </w:p>
    <w:p w14:paraId="6C7E20C6" w14:textId="77777777" w:rsidR="00E6234F" w:rsidRPr="00E6234F" w:rsidRDefault="00E6234F" w:rsidP="00E6234F">
      <w:pPr>
        <w:jc w:val="both"/>
        <w:rPr>
          <w:rFonts w:ascii="Arial" w:hAnsi="Arial" w:cs="Arial"/>
          <w:sz w:val="20"/>
          <w:szCs w:val="20"/>
        </w:rPr>
      </w:pPr>
      <w:r w:rsidRPr="00E6234F">
        <w:rPr>
          <w:rFonts w:ascii="Arial" w:hAnsi="Arial" w:cs="Arial"/>
          <w:sz w:val="20"/>
          <w:szCs w:val="20"/>
        </w:rPr>
        <w:t>Avenir des déchets issus de l’exécution des prestations, objets du marché</w:t>
      </w:r>
    </w:p>
    <w:p w14:paraId="3ED8F50F" w14:textId="7FE79461" w:rsidR="00E6234F" w:rsidRPr="00E6234F" w:rsidRDefault="00E6234F" w:rsidP="00E6234F">
      <w:pPr>
        <w:spacing w:before="240"/>
        <w:jc w:val="both"/>
        <w:rPr>
          <w:rFonts w:ascii="Arial" w:hAnsi="Arial" w:cs="Arial"/>
          <w:sz w:val="20"/>
          <w:szCs w:val="20"/>
          <w:highlight w:val="cyan"/>
        </w:rPr>
      </w:pPr>
      <w:r w:rsidRPr="00E6234F">
        <w:rPr>
          <w:rFonts w:ascii="Arial" w:hAnsi="Arial" w:cs="Arial"/>
          <w:sz w:val="20"/>
          <w:szCs w:val="20"/>
          <w:highlight w:val="cyan"/>
        </w:rPr>
        <w:sym w:font="Wingdings" w:char="F021"/>
      </w:r>
      <w:r w:rsidRPr="00E6234F">
        <w:rPr>
          <w:rFonts w:ascii="Arial" w:hAnsi="Arial" w:cs="Arial"/>
          <w:sz w:val="20"/>
          <w:szCs w:val="20"/>
          <w:highlight w:val="cyan"/>
        </w:rPr>
        <w:t>…………………………………………..</w:t>
      </w:r>
    </w:p>
    <w:p w14:paraId="243E0682" w14:textId="77777777" w:rsidR="00E6234F" w:rsidRPr="00E6234F" w:rsidRDefault="00E6234F" w:rsidP="00E6234F">
      <w:pPr>
        <w:jc w:val="both"/>
        <w:rPr>
          <w:rFonts w:ascii="Arial" w:hAnsi="Arial" w:cs="Arial"/>
          <w:sz w:val="20"/>
          <w:szCs w:val="20"/>
        </w:rPr>
      </w:pPr>
      <w:r w:rsidRPr="00E6234F">
        <w:rPr>
          <w:rFonts w:ascii="Arial" w:hAnsi="Arial" w:cs="Arial"/>
          <w:sz w:val="20"/>
          <w:szCs w:val="20"/>
        </w:rPr>
        <w:t xml:space="preserve">Moyens de déplacement des ingénieurs et techniciens : </w:t>
      </w:r>
    </w:p>
    <w:p w14:paraId="78E21590" w14:textId="4B0FE079" w:rsidR="00CA68B3" w:rsidRPr="007D3675" w:rsidRDefault="00E6234F" w:rsidP="007D3675">
      <w:pPr>
        <w:jc w:val="both"/>
        <w:rPr>
          <w:rFonts w:ascii="Arial" w:hAnsi="Arial" w:cs="Arial"/>
          <w:sz w:val="20"/>
          <w:szCs w:val="20"/>
          <w:highlight w:val="cyan"/>
        </w:rPr>
      </w:pPr>
      <w:r w:rsidRPr="00E6234F">
        <w:rPr>
          <w:rFonts w:ascii="Arial" w:hAnsi="Arial" w:cs="Arial"/>
          <w:sz w:val="20"/>
          <w:szCs w:val="20"/>
          <w:highlight w:val="cyan"/>
        </w:rPr>
        <w:sym w:font="Wingdings" w:char="F021"/>
      </w:r>
      <w:r w:rsidRPr="00E6234F">
        <w:rPr>
          <w:rFonts w:ascii="Arial" w:hAnsi="Arial" w:cs="Arial"/>
          <w:sz w:val="20"/>
          <w:szCs w:val="20"/>
          <w:highlight w:val="cyan"/>
        </w:rPr>
        <w:t>……………………………………………..</w:t>
      </w:r>
    </w:p>
    <w:p w14:paraId="7DEAA960" w14:textId="77777777" w:rsidR="00460687" w:rsidRPr="0075361E" w:rsidRDefault="00460687" w:rsidP="00284186">
      <w:pPr>
        <w:rPr>
          <w:rFonts w:ascii="Arial" w:hAnsi="Arial" w:cs="Arial"/>
          <w:sz w:val="20"/>
          <w:szCs w:val="20"/>
        </w:rPr>
      </w:pPr>
    </w:p>
    <w:p w14:paraId="2E70B259" w14:textId="77777777" w:rsidR="00284186" w:rsidRPr="0032097A" w:rsidRDefault="000E6FE1" w:rsidP="0032097A">
      <w:pPr>
        <w:pStyle w:val="Titre1"/>
        <w:numPr>
          <w:ilvl w:val="0"/>
          <w:numId w:val="9"/>
        </w:numPr>
        <w:pBdr>
          <w:top w:val="single" w:sz="4" w:space="1" w:color="auto"/>
          <w:left w:val="single" w:sz="4" w:space="4" w:color="auto"/>
          <w:bottom w:val="single" w:sz="4" w:space="1" w:color="auto"/>
          <w:right w:val="single" w:sz="4" w:space="4" w:color="auto"/>
        </w:pBdr>
        <w:shd w:val="clear" w:color="auto" w:fill="2F5496"/>
        <w:ind w:left="284" w:hanging="284"/>
        <w:jc w:val="both"/>
        <w:rPr>
          <w:rFonts w:ascii="Arial" w:hAnsi="Arial" w:cs="Arial"/>
          <w:b/>
          <w:color w:val="FFFFFF" w:themeColor="background1"/>
          <w:sz w:val="24"/>
          <w:szCs w:val="24"/>
        </w:rPr>
      </w:pPr>
      <w:bookmarkStart w:id="3" w:name="_Toc211944752"/>
      <w:r w:rsidRPr="0032097A">
        <w:rPr>
          <w:rFonts w:ascii="Arial" w:hAnsi="Arial" w:cs="Arial"/>
          <w:b/>
          <w:color w:val="FFFFFF" w:themeColor="background1"/>
          <w:sz w:val="24"/>
          <w:szCs w:val="24"/>
        </w:rPr>
        <w:lastRenderedPageBreak/>
        <w:t>Mesures prises par le soumissionnaire en faveur de sa responsabilité sociétale en lien dir</w:t>
      </w:r>
      <w:r w:rsidR="00E41CA2" w:rsidRPr="0032097A">
        <w:rPr>
          <w:rFonts w:ascii="Arial" w:hAnsi="Arial" w:cs="Arial"/>
          <w:b/>
          <w:color w:val="FFFFFF" w:themeColor="background1"/>
          <w:sz w:val="24"/>
          <w:szCs w:val="24"/>
        </w:rPr>
        <w:t>ect avec l’exécution du marché.</w:t>
      </w:r>
      <w:bookmarkEnd w:id="3"/>
    </w:p>
    <w:p w14:paraId="3476DE85" w14:textId="77777777" w:rsidR="00284186" w:rsidRPr="0075361E" w:rsidRDefault="00284186" w:rsidP="00284186">
      <w:pPr>
        <w:jc w:val="both"/>
        <w:rPr>
          <w:rFonts w:ascii="Arial" w:hAnsi="Arial" w:cs="Arial"/>
          <w:sz w:val="20"/>
          <w:szCs w:val="20"/>
        </w:rPr>
      </w:pPr>
      <w:r w:rsidRPr="00C37320">
        <w:rPr>
          <w:rFonts w:ascii="Arial" w:hAnsi="Arial" w:cs="Arial"/>
          <w:b/>
          <w:sz w:val="20"/>
          <w:szCs w:val="20"/>
        </w:rPr>
        <w:t xml:space="preserve">Le soumissionnaire décrit les moyens et actions dans le domaine de sa responsabilité sociétale qu’il propose de mettre en œuvre pendant </w:t>
      </w:r>
      <w:r w:rsidRPr="00C37320">
        <w:rPr>
          <w:rFonts w:ascii="Arial" w:hAnsi="Arial" w:cs="Arial"/>
          <w:b/>
          <w:sz w:val="20"/>
          <w:szCs w:val="20"/>
          <w:u w:val="single"/>
        </w:rPr>
        <w:t>l’exécution du marché.</w:t>
      </w:r>
      <w:r w:rsidRPr="0075361E">
        <w:rPr>
          <w:rFonts w:ascii="Arial" w:hAnsi="Arial" w:cs="Arial"/>
          <w:sz w:val="20"/>
          <w:szCs w:val="20"/>
        </w:rPr>
        <w:t xml:space="preserve"> Cela peut concerner les personnes éloignées de l’emploi ou les jeunes en situation de décrochage scolaire, la lutte contre les discriminations, la sélection et l’audit de ses fournisseurs sur leur responsabilité sociétale, etc. </w:t>
      </w:r>
    </w:p>
    <w:p w14:paraId="4F435428" w14:textId="71F214E6" w:rsidR="00284186" w:rsidRDefault="00284186" w:rsidP="00284186">
      <w:pPr>
        <w:jc w:val="both"/>
        <w:rPr>
          <w:rFonts w:ascii="Arial" w:hAnsi="Arial" w:cs="Arial"/>
          <w:sz w:val="20"/>
          <w:szCs w:val="20"/>
        </w:rPr>
      </w:pPr>
      <w:r w:rsidRPr="0075361E">
        <w:rPr>
          <w:rFonts w:ascii="Arial" w:hAnsi="Arial" w:cs="Arial"/>
          <w:sz w:val="20"/>
          <w:szCs w:val="20"/>
        </w:rPr>
        <w:t>Il précise également les moyens de restitution et de contrôle de l’information qu’il propose</w:t>
      </w:r>
      <w:r w:rsidR="000E6FE1">
        <w:rPr>
          <w:rFonts w:ascii="Arial" w:hAnsi="Arial" w:cs="Arial"/>
          <w:sz w:val="20"/>
          <w:szCs w:val="20"/>
        </w:rPr>
        <w:t xml:space="preserve"> à l’Inserm</w:t>
      </w:r>
      <w:r w:rsidRPr="0075361E">
        <w:rPr>
          <w:rFonts w:ascii="Arial" w:hAnsi="Arial" w:cs="Arial"/>
          <w:sz w:val="20"/>
          <w:szCs w:val="20"/>
        </w:rPr>
        <w:t>.</w:t>
      </w:r>
    </w:p>
    <w:p w14:paraId="6F18A3DA" w14:textId="0779331F" w:rsidR="00C24F18" w:rsidRDefault="00C24F18" w:rsidP="00284186">
      <w:pPr>
        <w:jc w:val="both"/>
        <w:rPr>
          <w:rFonts w:ascii="Arial" w:hAnsi="Arial" w:cs="Arial"/>
          <w:sz w:val="20"/>
          <w:szCs w:val="20"/>
        </w:rPr>
      </w:pPr>
      <w:r>
        <w:rPr>
          <w:rFonts w:ascii="Arial" w:hAnsi="Arial" w:cs="Arial"/>
          <w:sz w:val="20"/>
          <w:szCs w:val="20"/>
        </w:rPr>
        <w:t xml:space="preserve">Le renvoi vers un rapport général de la responsabilité sociétale et environnementale de l’entreprise (du groupe) est à proscrire, </w:t>
      </w:r>
      <w:r w:rsidRPr="00C24F18">
        <w:rPr>
          <w:rFonts w:ascii="Arial" w:hAnsi="Arial" w:cs="Arial"/>
          <w:sz w:val="20"/>
          <w:szCs w:val="20"/>
        </w:rPr>
        <w:t>sauf à cibler spécifiquement les chapitres / paragraphes de ce rapport qui répondr</w:t>
      </w:r>
      <w:r>
        <w:rPr>
          <w:rFonts w:ascii="Arial" w:hAnsi="Arial" w:cs="Arial"/>
          <w:sz w:val="20"/>
          <w:szCs w:val="20"/>
        </w:rPr>
        <w:t>aien</w:t>
      </w:r>
      <w:r w:rsidRPr="00C24F18">
        <w:rPr>
          <w:rFonts w:ascii="Arial" w:hAnsi="Arial" w:cs="Arial"/>
          <w:sz w:val="20"/>
          <w:szCs w:val="20"/>
        </w:rPr>
        <w:t xml:space="preserve">t à </w:t>
      </w:r>
      <w:r>
        <w:rPr>
          <w:rFonts w:ascii="Arial" w:hAnsi="Arial" w:cs="Arial"/>
          <w:sz w:val="20"/>
          <w:szCs w:val="20"/>
        </w:rPr>
        <w:t>la</w:t>
      </w:r>
      <w:r w:rsidRPr="00C24F18">
        <w:rPr>
          <w:rFonts w:ascii="Arial" w:hAnsi="Arial" w:cs="Arial"/>
          <w:sz w:val="20"/>
          <w:szCs w:val="20"/>
        </w:rPr>
        <w:t xml:space="preserve"> question. Les réponses doivent être rédigée en Français.</w:t>
      </w:r>
    </w:p>
    <w:p w14:paraId="76027E20" w14:textId="595BA283" w:rsidR="00850837" w:rsidRPr="00850837" w:rsidRDefault="00850837" w:rsidP="00850837">
      <w:pPr>
        <w:jc w:val="both"/>
        <w:rPr>
          <w:rFonts w:ascii="Arial" w:hAnsi="Arial" w:cs="Arial"/>
          <w:b/>
          <w:sz w:val="20"/>
          <w:highlight w:val="cyan"/>
        </w:rPr>
      </w:pPr>
    </w:p>
    <w:p w14:paraId="58AD89BC" w14:textId="07ED2E02" w:rsidR="00850837" w:rsidRPr="00850837" w:rsidRDefault="00850837" w:rsidP="00850837">
      <w:pPr>
        <w:jc w:val="both"/>
        <w:rPr>
          <w:rFonts w:ascii="Arial" w:hAnsi="Arial" w:cs="Arial"/>
          <w:sz w:val="20"/>
        </w:rPr>
      </w:pPr>
      <w:r w:rsidRPr="00850837">
        <w:rPr>
          <w:rFonts w:ascii="Arial" w:hAnsi="Arial" w:cs="Arial"/>
          <w:sz w:val="20"/>
        </w:rPr>
        <w:t>Formations mise en place pour le personnel :</w:t>
      </w:r>
    </w:p>
    <w:p w14:paraId="1489D1BC" w14:textId="77777777" w:rsidR="00850837" w:rsidRPr="00850837" w:rsidRDefault="00850837" w:rsidP="00850837">
      <w:pPr>
        <w:jc w:val="both"/>
        <w:rPr>
          <w:rFonts w:ascii="Arial" w:hAnsi="Arial" w:cs="Arial"/>
          <w:b/>
          <w:sz w:val="20"/>
          <w:highlight w:val="cyan"/>
        </w:rPr>
      </w:pPr>
      <w:r w:rsidRPr="00850837">
        <w:rPr>
          <w:rFonts w:ascii="Arial" w:hAnsi="Arial" w:cs="Arial"/>
          <w:b/>
          <w:sz w:val="20"/>
          <w:highlight w:val="cyan"/>
        </w:rPr>
        <w:sym w:font="Wingdings" w:char="F021"/>
      </w:r>
      <w:r w:rsidRPr="00850837">
        <w:rPr>
          <w:rFonts w:ascii="Arial" w:hAnsi="Arial" w:cs="Arial"/>
          <w:b/>
          <w:sz w:val="20"/>
          <w:highlight w:val="cyan"/>
        </w:rPr>
        <w:t>……………………………………………..</w:t>
      </w:r>
    </w:p>
    <w:p w14:paraId="063FC403" w14:textId="77777777" w:rsidR="00850837" w:rsidRPr="00850837" w:rsidRDefault="00850837" w:rsidP="00850837">
      <w:pPr>
        <w:jc w:val="both"/>
        <w:rPr>
          <w:rFonts w:ascii="Arial" w:hAnsi="Arial" w:cs="Arial"/>
          <w:b/>
          <w:sz w:val="20"/>
          <w:highlight w:val="cyan"/>
        </w:rPr>
      </w:pPr>
    </w:p>
    <w:p w14:paraId="574F48BB" w14:textId="4C3FA694" w:rsidR="00850837" w:rsidRPr="00850837" w:rsidRDefault="00850837" w:rsidP="00850837">
      <w:pPr>
        <w:jc w:val="both"/>
        <w:rPr>
          <w:rFonts w:ascii="Arial" w:hAnsi="Arial" w:cs="Arial"/>
          <w:sz w:val="20"/>
        </w:rPr>
      </w:pPr>
      <w:r w:rsidRPr="00850837">
        <w:rPr>
          <w:rFonts w:ascii="Arial" w:hAnsi="Arial" w:cs="Arial"/>
          <w:sz w:val="20"/>
        </w:rPr>
        <w:t>Actions mises en place pour la prévention des troubles musculo-squelettiques (TMS) :</w:t>
      </w:r>
    </w:p>
    <w:p w14:paraId="17A61D21" w14:textId="77777777" w:rsidR="00850837" w:rsidRPr="00850837" w:rsidRDefault="00850837" w:rsidP="00850837">
      <w:pPr>
        <w:jc w:val="both"/>
        <w:rPr>
          <w:rFonts w:ascii="Arial" w:hAnsi="Arial" w:cs="Arial"/>
          <w:b/>
          <w:sz w:val="20"/>
          <w:highlight w:val="cyan"/>
        </w:rPr>
      </w:pPr>
      <w:r w:rsidRPr="00850837">
        <w:rPr>
          <w:rFonts w:ascii="Arial" w:hAnsi="Arial" w:cs="Arial"/>
          <w:b/>
          <w:sz w:val="20"/>
          <w:highlight w:val="cyan"/>
        </w:rPr>
        <w:sym w:font="Wingdings" w:char="F021"/>
      </w:r>
      <w:r w:rsidRPr="00850837">
        <w:rPr>
          <w:rFonts w:ascii="Arial" w:hAnsi="Arial" w:cs="Arial"/>
          <w:b/>
          <w:sz w:val="20"/>
          <w:highlight w:val="cyan"/>
        </w:rPr>
        <w:t>……………………………………………..</w:t>
      </w:r>
    </w:p>
    <w:p w14:paraId="5AB843BE" w14:textId="77777777" w:rsidR="00850837" w:rsidRPr="00850837" w:rsidRDefault="00850837" w:rsidP="00850837">
      <w:pPr>
        <w:spacing w:after="3" w:line="265" w:lineRule="auto"/>
        <w:jc w:val="both"/>
        <w:rPr>
          <w:rFonts w:eastAsia="Arial Unicode MS" w:cs="Arial Unicode MS"/>
        </w:rPr>
      </w:pPr>
    </w:p>
    <w:p w14:paraId="08D11584" w14:textId="77777777" w:rsidR="00850837" w:rsidRPr="00850837" w:rsidRDefault="00850837" w:rsidP="00850837">
      <w:pPr>
        <w:spacing w:after="3" w:line="265" w:lineRule="auto"/>
        <w:jc w:val="both"/>
        <w:rPr>
          <w:rFonts w:eastAsia="Arial Unicode MS" w:cs="Arial Unicode MS"/>
        </w:rPr>
      </w:pPr>
    </w:p>
    <w:p w14:paraId="58330BA5" w14:textId="4A307D49" w:rsidR="00850837" w:rsidRPr="00850837" w:rsidRDefault="00850837" w:rsidP="00850837">
      <w:pPr>
        <w:jc w:val="both"/>
        <w:rPr>
          <w:rFonts w:ascii="Arial" w:hAnsi="Arial" w:cs="Arial"/>
          <w:sz w:val="20"/>
        </w:rPr>
      </w:pPr>
      <w:r w:rsidRPr="00850837">
        <w:rPr>
          <w:rFonts w:ascii="Arial" w:hAnsi="Arial" w:cs="Arial"/>
          <w:sz w:val="20"/>
        </w:rPr>
        <w:t>Autres actions proposés dans le cadre de l’exécution du présent marché</w:t>
      </w:r>
    </w:p>
    <w:p w14:paraId="3952969A" w14:textId="486FECD9" w:rsidR="00850837" w:rsidRPr="00850837" w:rsidRDefault="00850837" w:rsidP="00850837">
      <w:pPr>
        <w:jc w:val="both"/>
        <w:rPr>
          <w:rFonts w:ascii="Arial" w:hAnsi="Arial" w:cs="Arial"/>
          <w:b/>
          <w:sz w:val="20"/>
          <w:highlight w:val="cyan"/>
        </w:rPr>
      </w:pPr>
      <w:r w:rsidRPr="00850837">
        <w:rPr>
          <w:rFonts w:ascii="Arial" w:hAnsi="Arial" w:cs="Arial"/>
          <w:b/>
          <w:sz w:val="20"/>
          <w:highlight w:val="cyan"/>
        </w:rPr>
        <w:sym w:font="Wingdings" w:char="F021"/>
      </w:r>
      <w:r w:rsidR="00AF75A8">
        <w:rPr>
          <w:rFonts w:ascii="Arial" w:hAnsi="Arial" w:cs="Arial"/>
          <w:b/>
          <w:sz w:val="20"/>
          <w:highlight w:val="cyan"/>
        </w:rPr>
        <w:t>…………………………………………….. </w:t>
      </w:r>
    </w:p>
    <w:p w14:paraId="7AD5435D" w14:textId="1777D3B8" w:rsidR="004A14DD" w:rsidRDefault="004A14DD" w:rsidP="00F43513">
      <w:pPr>
        <w:spacing w:after="3" w:line="265" w:lineRule="auto"/>
        <w:jc w:val="both"/>
        <w:rPr>
          <w:rFonts w:ascii="Arial Narrow" w:eastAsia="Arial Unicode MS" w:hAnsi="Arial Narrow" w:cs="Arial Unicode MS"/>
        </w:rPr>
      </w:pPr>
    </w:p>
    <w:p w14:paraId="62864304" w14:textId="77777777" w:rsidR="00036FCD" w:rsidRPr="00597C54" w:rsidRDefault="00036FCD" w:rsidP="00F43513">
      <w:pPr>
        <w:spacing w:after="3" w:line="265" w:lineRule="auto"/>
        <w:jc w:val="both"/>
        <w:rPr>
          <w:rFonts w:ascii="Arial Narrow" w:eastAsia="Arial Unicode MS" w:hAnsi="Arial Narrow" w:cs="Arial Unicode MS"/>
        </w:rPr>
      </w:pPr>
    </w:p>
    <w:p w14:paraId="53C5D096" w14:textId="77777777" w:rsidR="004A14DD" w:rsidRPr="003C2208" w:rsidRDefault="004A14DD" w:rsidP="004A14DD">
      <w:pPr>
        <w:jc w:val="center"/>
        <w:rPr>
          <w:rFonts w:ascii="Arial" w:hAnsi="Arial" w:cs="Arial"/>
          <w:b/>
          <w:sz w:val="24"/>
          <w:szCs w:val="24"/>
        </w:rPr>
      </w:pPr>
      <w:r w:rsidRPr="00C36C91">
        <w:rPr>
          <w:rFonts w:ascii="Arial" w:hAnsi="Arial" w:cs="Arial"/>
          <w:b/>
          <w:sz w:val="24"/>
          <w:szCs w:val="24"/>
        </w:rPr>
        <w:t>FIN DU CADRE DE REPONSE TECHNIQUE</w:t>
      </w:r>
    </w:p>
    <w:p w14:paraId="66DFE60D" w14:textId="77777777" w:rsidR="00F43513" w:rsidRPr="00597C54" w:rsidRDefault="00F43513" w:rsidP="00597C54">
      <w:pPr>
        <w:spacing w:after="3" w:line="265" w:lineRule="auto"/>
        <w:jc w:val="both"/>
        <w:rPr>
          <w:rFonts w:ascii="Arial Narrow" w:eastAsia="Arial Unicode MS" w:hAnsi="Arial Narrow" w:cs="Arial Unicode MS"/>
        </w:rPr>
      </w:pPr>
    </w:p>
    <w:sectPr w:rsidR="00F43513" w:rsidRPr="00597C54" w:rsidSect="00231B13">
      <w:footerReference w:type="default" r:id="rId12"/>
      <w:footerReference w:type="first" r:id="rId13"/>
      <w:type w:val="continuous"/>
      <w:pgSz w:w="11920" w:h="16840"/>
      <w:pgMar w:top="1738" w:right="1412" w:bottom="932" w:left="1585"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05EAD" w14:textId="77777777" w:rsidR="000F1481" w:rsidRDefault="000F1481" w:rsidP="00DB3102">
      <w:pPr>
        <w:spacing w:after="0" w:line="240" w:lineRule="auto"/>
      </w:pPr>
      <w:r>
        <w:separator/>
      </w:r>
    </w:p>
  </w:endnote>
  <w:endnote w:type="continuationSeparator" w:id="0">
    <w:p w14:paraId="3D0A204E" w14:textId="77777777" w:rsidR="000F1481" w:rsidRDefault="000F1481" w:rsidP="00DB31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ndome ICG">
    <w:altName w:val="Arial"/>
    <w:charset w:val="4D"/>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G Times">
    <w:altName w:val="Times New Roman"/>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6047304"/>
      <w:docPartObj>
        <w:docPartGallery w:val="Page Numbers (Top of Page)"/>
        <w:docPartUnique/>
      </w:docPartObj>
    </w:sdtPr>
    <w:sdtEndPr/>
    <w:sdtContent>
      <w:p w14:paraId="2E6CBABB" w14:textId="424594BF" w:rsidR="00231B13" w:rsidRDefault="0050281B" w:rsidP="00231B13">
        <w:pPr>
          <w:pStyle w:val="Pieddepage"/>
        </w:pPr>
        <w:r w:rsidRPr="0050281B">
          <w:rPr>
            <w:lang w:eastAsia="en-US"/>
          </w:rPr>
          <w:t xml:space="preserve">CRT - </w:t>
        </w:r>
        <w:r w:rsidRPr="0050281B">
          <w:rPr>
            <w:rFonts w:ascii="Arial" w:eastAsia="Times New Roman" w:hAnsi="Arial" w:cs="Arial"/>
            <w:bCs/>
            <w:sz w:val="20"/>
            <w:szCs w:val="20"/>
          </w:rPr>
          <w:t>INSERM-OCCP-2025-33</w:t>
        </w:r>
        <w:r>
          <w:rPr>
            <w:rFonts w:ascii="Arial" w:eastAsia="Times New Roman" w:hAnsi="Arial" w:cs="Arial"/>
            <w:b/>
            <w:bCs/>
            <w:sz w:val="20"/>
            <w:szCs w:val="20"/>
          </w:rPr>
          <w:tab/>
        </w:r>
        <w:r>
          <w:rPr>
            <w:rFonts w:ascii="Arial" w:eastAsia="Times New Roman" w:hAnsi="Arial" w:cs="Arial"/>
            <w:b/>
            <w:bCs/>
            <w:sz w:val="20"/>
            <w:szCs w:val="20"/>
          </w:rPr>
          <w:tab/>
        </w:r>
        <w:r w:rsidR="00231B13" w:rsidRPr="00A534BD">
          <w:rPr>
            <w:lang w:eastAsia="en-US"/>
          </w:rPr>
          <w:t xml:space="preserve">Page </w:t>
        </w:r>
        <w:r w:rsidR="00231B13" w:rsidRPr="00A534BD">
          <w:rPr>
            <w:b/>
            <w:bCs/>
            <w:lang w:eastAsia="en-US"/>
          </w:rPr>
          <w:fldChar w:fldCharType="begin"/>
        </w:r>
        <w:r w:rsidR="00231B13" w:rsidRPr="00A534BD">
          <w:rPr>
            <w:b/>
            <w:bCs/>
            <w:lang w:eastAsia="en-US"/>
          </w:rPr>
          <w:instrText>PAGE  \* Arabic  \* MERGEFORMAT</w:instrText>
        </w:r>
        <w:r w:rsidR="00231B13" w:rsidRPr="00A534BD">
          <w:rPr>
            <w:b/>
            <w:bCs/>
            <w:lang w:eastAsia="en-US"/>
          </w:rPr>
          <w:fldChar w:fldCharType="separate"/>
        </w:r>
        <w:r w:rsidR="00471411">
          <w:rPr>
            <w:b/>
            <w:bCs/>
            <w:noProof/>
            <w:lang w:eastAsia="en-US"/>
          </w:rPr>
          <w:t>6</w:t>
        </w:r>
        <w:r w:rsidR="00231B13" w:rsidRPr="00A534BD">
          <w:rPr>
            <w:b/>
            <w:bCs/>
            <w:lang w:eastAsia="en-US"/>
          </w:rPr>
          <w:fldChar w:fldCharType="end"/>
        </w:r>
        <w:r w:rsidR="00231B13" w:rsidRPr="00A534BD">
          <w:rPr>
            <w:lang w:eastAsia="en-US"/>
          </w:rPr>
          <w:t xml:space="preserve"> sur </w:t>
        </w:r>
        <w:r w:rsidR="00231B13" w:rsidRPr="00A534BD">
          <w:rPr>
            <w:b/>
            <w:bCs/>
            <w:lang w:eastAsia="en-US"/>
          </w:rPr>
          <w:fldChar w:fldCharType="begin"/>
        </w:r>
        <w:r w:rsidR="00231B13" w:rsidRPr="00A534BD">
          <w:rPr>
            <w:b/>
            <w:bCs/>
            <w:lang w:eastAsia="en-US"/>
          </w:rPr>
          <w:instrText>NUMPAGES  \* Arabic  \* MERGEFORMAT</w:instrText>
        </w:r>
        <w:r w:rsidR="00231B13" w:rsidRPr="00A534BD">
          <w:rPr>
            <w:b/>
            <w:bCs/>
            <w:lang w:eastAsia="en-US"/>
          </w:rPr>
          <w:fldChar w:fldCharType="separate"/>
        </w:r>
        <w:r w:rsidR="00471411">
          <w:rPr>
            <w:b/>
            <w:bCs/>
            <w:noProof/>
            <w:lang w:eastAsia="en-US"/>
          </w:rPr>
          <w:t>6</w:t>
        </w:r>
        <w:r w:rsidR="00231B13" w:rsidRPr="00A534BD">
          <w:rPr>
            <w:b/>
            <w:bCs/>
            <w:lang w:eastAsia="en-US"/>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G Times" w:eastAsia="Times New Roman" w:hAnsi="CG Times" w:cs="Times New Roman"/>
        <w:color w:val="auto"/>
        <w:sz w:val="24"/>
        <w:szCs w:val="24"/>
      </w:rPr>
      <w:id w:val="-1769616900"/>
      <w:docPartObj>
        <w:docPartGallery w:val="Page Numbers (Top of Page)"/>
        <w:docPartUnique/>
      </w:docPartObj>
    </w:sdtPr>
    <w:sdtEndPr/>
    <w:sdtContent>
      <w:p w14:paraId="2804D979" w14:textId="77777777" w:rsidR="00231B13" w:rsidRPr="00231B13" w:rsidRDefault="00231B13" w:rsidP="00231B13">
        <w:pPr>
          <w:tabs>
            <w:tab w:val="center" w:pos="4536"/>
            <w:tab w:val="right" w:pos="9072"/>
          </w:tabs>
          <w:spacing w:after="0" w:line="240" w:lineRule="auto"/>
          <w:rPr>
            <w:rFonts w:cs="Times New Roman"/>
            <w:color w:val="auto"/>
            <w:lang w:eastAsia="en-US"/>
          </w:rPr>
        </w:pPr>
        <w:r w:rsidRPr="00231B13">
          <w:rPr>
            <w:rFonts w:cs="Times New Roman"/>
            <w:color w:val="auto"/>
            <w:lang w:eastAsia="en-US"/>
          </w:rPr>
          <w:t>Marché subséquent à l’accord-cadre instrumentation scientifique n°</w:t>
        </w:r>
      </w:p>
      <w:p w14:paraId="5D17CB8D" w14:textId="424D4A38" w:rsidR="00231B13" w:rsidRPr="00231B13" w:rsidRDefault="00231B13" w:rsidP="00231B13">
        <w:pPr>
          <w:tabs>
            <w:tab w:val="center" w:pos="4536"/>
            <w:tab w:val="right" w:pos="9072"/>
          </w:tabs>
          <w:spacing w:after="0" w:line="240" w:lineRule="auto"/>
          <w:rPr>
            <w:rFonts w:ascii="CG Times" w:eastAsia="Times New Roman" w:hAnsi="CG Times" w:cs="Times New Roman"/>
            <w:color w:val="auto"/>
            <w:sz w:val="24"/>
            <w:szCs w:val="24"/>
          </w:rPr>
        </w:pPr>
        <w:r w:rsidRPr="00231B13">
          <w:rPr>
            <w:rFonts w:cs="Times New Roman"/>
            <w:color w:val="auto"/>
            <w:lang w:eastAsia="en-US"/>
          </w:rPr>
          <w:t xml:space="preserve">Annexe au CST - Cahier des clauses techniques particulières                                                                   Page </w:t>
        </w:r>
        <w:r w:rsidRPr="00231B13">
          <w:rPr>
            <w:rFonts w:cs="Times New Roman"/>
            <w:b/>
            <w:bCs/>
            <w:color w:val="auto"/>
            <w:lang w:eastAsia="en-US"/>
          </w:rPr>
          <w:fldChar w:fldCharType="begin"/>
        </w:r>
        <w:r w:rsidRPr="00231B13">
          <w:rPr>
            <w:rFonts w:cs="Times New Roman"/>
            <w:b/>
            <w:bCs/>
            <w:color w:val="auto"/>
            <w:lang w:eastAsia="en-US"/>
          </w:rPr>
          <w:instrText>PAGE  \* Arabic  \* MERGEFORMAT</w:instrText>
        </w:r>
        <w:r w:rsidRPr="00231B13">
          <w:rPr>
            <w:rFonts w:cs="Times New Roman"/>
            <w:b/>
            <w:bCs/>
            <w:color w:val="auto"/>
            <w:lang w:eastAsia="en-US"/>
          </w:rPr>
          <w:fldChar w:fldCharType="separate"/>
        </w:r>
        <w:r>
          <w:rPr>
            <w:rFonts w:cs="Times New Roman"/>
            <w:b/>
            <w:bCs/>
            <w:noProof/>
            <w:color w:val="auto"/>
            <w:lang w:eastAsia="en-US"/>
          </w:rPr>
          <w:t>1</w:t>
        </w:r>
        <w:r w:rsidRPr="00231B13">
          <w:rPr>
            <w:rFonts w:cs="Times New Roman"/>
            <w:b/>
            <w:bCs/>
            <w:color w:val="auto"/>
            <w:lang w:eastAsia="en-US"/>
          </w:rPr>
          <w:fldChar w:fldCharType="end"/>
        </w:r>
        <w:r w:rsidRPr="00231B13">
          <w:rPr>
            <w:rFonts w:cs="Times New Roman"/>
            <w:color w:val="auto"/>
            <w:lang w:eastAsia="en-US"/>
          </w:rPr>
          <w:t xml:space="preserve"> sur </w:t>
        </w:r>
        <w:r w:rsidRPr="00231B13">
          <w:rPr>
            <w:rFonts w:cs="Times New Roman"/>
            <w:b/>
            <w:bCs/>
            <w:color w:val="auto"/>
            <w:lang w:eastAsia="en-US"/>
          </w:rPr>
          <w:fldChar w:fldCharType="begin"/>
        </w:r>
        <w:r w:rsidRPr="00231B13">
          <w:rPr>
            <w:rFonts w:cs="Times New Roman"/>
            <w:b/>
            <w:bCs/>
            <w:color w:val="auto"/>
            <w:lang w:eastAsia="en-US"/>
          </w:rPr>
          <w:instrText>NUMPAGES  \* Arabic  \* MERGEFORMAT</w:instrText>
        </w:r>
        <w:r w:rsidRPr="00231B13">
          <w:rPr>
            <w:rFonts w:cs="Times New Roman"/>
            <w:b/>
            <w:bCs/>
            <w:color w:val="auto"/>
            <w:lang w:eastAsia="en-US"/>
          </w:rPr>
          <w:fldChar w:fldCharType="separate"/>
        </w:r>
        <w:r>
          <w:rPr>
            <w:rFonts w:cs="Times New Roman"/>
            <w:b/>
            <w:bCs/>
            <w:noProof/>
            <w:color w:val="auto"/>
            <w:lang w:eastAsia="en-US"/>
          </w:rPr>
          <w:t>11</w:t>
        </w:r>
        <w:r w:rsidRPr="00231B13">
          <w:rPr>
            <w:rFonts w:cs="Times New Roman"/>
            <w:b/>
            <w:bCs/>
            <w:color w:val="auto"/>
            <w:lang w:eastAsia="en-US"/>
          </w:rPr>
          <w:fldChar w:fldCharType="end"/>
        </w:r>
      </w:p>
    </w:sdtContent>
  </w:sdt>
  <w:p w14:paraId="032EAE33" w14:textId="77777777" w:rsidR="00231B13" w:rsidRDefault="00231B1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25186" w14:textId="77777777" w:rsidR="000F1481" w:rsidRDefault="000F1481" w:rsidP="00DB3102">
      <w:pPr>
        <w:spacing w:after="0" w:line="240" w:lineRule="auto"/>
      </w:pPr>
      <w:r>
        <w:separator/>
      </w:r>
    </w:p>
  </w:footnote>
  <w:footnote w:type="continuationSeparator" w:id="0">
    <w:p w14:paraId="2FE72F6F" w14:textId="77777777" w:rsidR="000F1481" w:rsidRDefault="000F1481" w:rsidP="00DB31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73247"/>
    <w:multiLevelType w:val="multilevel"/>
    <w:tmpl w:val="2A9AA0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8C5E43"/>
    <w:multiLevelType w:val="hybridMultilevel"/>
    <w:tmpl w:val="D32A7D94"/>
    <w:lvl w:ilvl="0" w:tplc="6546AF40">
      <w:start w:val="2"/>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57D66E2"/>
    <w:multiLevelType w:val="hybridMultilevel"/>
    <w:tmpl w:val="CD1E8B78"/>
    <w:lvl w:ilvl="0" w:tplc="6CE29092">
      <w:start w:val="1"/>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1415949"/>
    <w:multiLevelType w:val="hybridMultilevel"/>
    <w:tmpl w:val="AB9022CE"/>
    <w:lvl w:ilvl="0" w:tplc="2E84CEBC">
      <w:start w:val="5"/>
      <w:numFmt w:val="bullet"/>
      <w:lvlText w:val="-"/>
      <w:lvlJc w:val="left"/>
      <w:pPr>
        <w:ind w:left="374" w:hanging="360"/>
      </w:pPr>
      <w:rPr>
        <w:rFonts w:ascii="Calibri" w:eastAsia="Calibri" w:hAnsi="Calibri" w:cs="Calibri" w:hint="default"/>
      </w:rPr>
    </w:lvl>
    <w:lvl w:ilvl="1" w:tplc="040C0003" w:tentative="1">
      <w:start w:val="1"/>
      <w:numFmt w:val="bullet"/>
      <w:lvlText w:val="o"/>
      <w:lvlJc w:val="left"/>
      <w:pPr>
        <w:ind w:left="1094" w:hanging="360"/>
      </w:pPr>
      <w:rPr>
        <w:rFonts w:ascii="Courier New" w:hAnsi="Courier New" w:cs="Courier New" w:hint="default"/>
      </w:rPr>
    </w:lvl>
    <w:lvl w:ilvl="2" w:tplc="040C0005" w:tentative="1">
      <w:start w:val="1"/>
      <w:numFmt w:val="bullet"/>
      <w:lvlText w:val=""/>
      <w:lvlJc w:val="left"/>
      <w:pPr>
        <w:ind w:left="1814" w:hanging="360"/>
      </w:pPr>
      <w:rPr>
        <w:rFonts w:ascii="Wingdings" w:hAnsi="Wingdings" w:hint="default"/>
      </w:rPr>
    </w:lvl>
    <w:lvl w:ilvl="3" w:tplc="040C0001" w:tentative="1">
      <w:start w:val="1"/>
      <w:numFmt w:val="bullet"/>
      <w:lvlText w:val=""/>
      <w:lvlJc w:val="left"/>
      <w:pPr>
        <w:ind w:left="2534" w:hanging="360"/>
      </w:pPr>
      <w:rPr>
        <w:rFonts w:ascii="Symbol" w:hAnsi="Symbol" w:hint="default"/>
      </w:rPr>
    </w:lvl>
    <w:lvl w:ilvl="4" w:tplc="040C0003" w:tentative="1">
      <w:start w:val="1"/>
      <w:numFmt w:val="bullet"/>
      <w:lvlText w:val="o"/>
      <w:lvlJc w:val="left"/>
      <w:pPr>
        <w:ind w:left="3254" w:hanging="360"/>
      </w:pPr>
      <w:rPr>
        <w:rFonts w:ascii="Courier New" w:hAnsi="Courier New" w:cs="Courier New" w:hint="default"/>
      </w:rPr>
    </w:lvl>
    <w:lvl w:ilvl="5" w:tplc="040C0005" w:tentative="1">
      <w:start w:val="1"/>
      <w:numFmt w:val="bullet"/>
      <w:lvlText w:val=""/>
      <w:lvlJc w:val="left"/>
      <w:pPr>
        <w:ind w:left="3974" w:hanging="360"/>
      </w:pPr>
      <w:rPr>
        <w:rFonts w:ascii="Wingdings" w:hAnsi="Wingdings" w:hint="default"/>
      </w:rPr>
    </w:lvl>
    <w:lvl w:ilvl="6" w:tplc="040C0001" w:tentative="1">
      <w:start w:val="1"/>
      <w:numFmt w:val="bullet"/>
      <w:lvlText w:val=""/>
      <w:lvlJc w:val="left"/>
      <w:pPr>
        <w:ind w:left="4694" w:hanging="360"/>
      </w:pPr>
      <w:rPr>
        <w:rFonts w:ascii="Symbol" w:hAnsi="Symbol" w:hint="default"/>
      </w:rPr>
    </w:lvl>
    <w:lvl w:ilvl="7" w:tplc="040C0003" w:tentative="1">
      <w:start w:val="1"/>
      <w:numFmt w:val="bullet"/>
      <w:lvlText w:val="o"/>
      <w:lvlJc w:val="left"/>
      <w:pPr>
        <w:ind w:left="5414" w:hanging="360"/>
      </w:pPr>
      <w:rPr>
        <w:rFonts w:ascii="Courier New" w:hAnsi="Courier New" w:cs="Courier New" w:hint="default"/>
      </w:rPr>
    </w:lvl>
    <w:lvl w:ilvl="8" w:tplc="040C0005" w:tentative="1">
      <w:start w:val="1"/>
      <w:numFmt w:val="bullet"/>
      <w:lvlText w:val=""/>
      <w:lvlJc w:val="left"/>
      <w:pPr>
        <w:ind w:left="6134" w:hanging="360"/>
      </w:pPr>
      <w:rPr>
        <w:rFonts w:ascii="Wingdings" w:hAnsi="Wingdings" w:hint="default"/>
      </w:rPr>
    </w:lvl>
  </w:abstractNum>
  <w:abstractNum w:abstractNumId="4" w15:restartNumberingAfterBreak="0">
    <w:nsid w:val="33502F66"/>
    <w:multiLevelType w:val="hybridMultilevel"/>
    <w:tmpl w:val="342250B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5AB168D"/>
    <w:multiLevelType w:val="multilevel"/>
    <w:tmpl w:val="CD2A582E"/>
    <w:lvl w:ilvl="0">
      <w:start w:val="1"/>
      <w:numFmt w:val="decimal"/>
      <w:lvlText w:val="%1."/>
      <w:lvlJc w:val="left"/>
      <w:pPr>
        <w:ind w:left="360" w:hanging="360"/>
      </w:pPr>
      <w:rPr>
        <w:rFonts w:hint="default"/>
        <w:sz w:val="24"/>
        <w:szCs w:val="24"/>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3A674C9E"/>
    <w:multiLevelType w:val="hybridMultilevel"/>
    <w:tmpl w:val="A274C3B6"/>
    <w:lvl w:ilvl="0" w:tplc="E49A654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1D960FF"/>
    <w:multiLevelType w:val="hybridMultilevel"/>
    <w:tmpl w:val="A906C76C"/>
    <w:lvl w:ilvl="0" w:tplc="1BEA5F84">
      <w:start w:val="1"/>
      <w:numFmt w:val="decimal"/>
      <w:lvlText w:val="%1."/>
      <w:lvlJc w:val="left"/>
      <w:pPr>
        <w:ind w:left="360" w:hanging="360"/>
      </w:pPr>
      <w:rPr>
        <w:rFonts w:hint="default"/>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3BC351C"/>
    <w:multiLevelType w:val="hybridMultilevel"/>
    <w:tmpl w:val="53C8A1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C4B30D1"/>
    <w:multiLevelType w:val="hybridMultilevel"/>
    <w:tmpl w:val="3D40213A"/>
    <w:lvl w:ilvl="0" w:tplc="D6A03812">
      <w:start w:val="5"/>
      <w:numFmt w:val="upperRoman"/>
      <w:lvlText w:val="%1."/>
      <w:lvlJc w:val="left"/>
      <w:pPr>
        <w:ind w:left="1800" w:hanging="72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0" w15:restartNumberingAfterBreak="0">
    <w:nsid w:val="54D37B9F"/>
    <w:multiLevelType w:val="hybridMultilevel"/>
    <w:tmpl w:val="8AA66E04"/>
    <w:lvl w:ilvl="0" w:tplc="9D2C1EF2">
      <w:start w:val="1"/>
      <w:numFmt w:val="decimal"/>
      <w:lvlText w:val="%1."/>
      <w:lvlJc w:val="left"/>
      <w:pPr>
        <w:ind w:left="720" w:hanging="360"/>
      </w:pPr>
      <w:rPr>
        <w:rFonts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D1D6B7E"/>
    <w:multiLevelType w:val="hybridMultilevel"/>
    <w:tmpl w:val="AA5AD116"/>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B5442F6"/>
    <w:multiLevelType w:val="hybridMultilevel"/>
    <w:tmpl w:val="1990138E"/>
    <w:lvl w:ilvl="0" w:tplc="77684C6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B83545A"/>
    <w:multiLevelType w:val="hybridMultilevel"/>
    <w:tmpl w:val="546C21F8"/>
    <w:lvl w:ilvl="0" w:tplc="0E180B5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F21611B"/>
    <w:multiLevelType w:val="hybridMultilevel"/>
    <w:tmpl w:val="DA9A0648"/>
    <w:lvl w:ilvl="0" w:tplc="6632F920">
      <w:start w:val="45"/>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42997289">
    <w:abstractNumId w:val="3"/>
  </w:num>
  <w:num w:numId="2" w16cid:durableId="1477142374">
    <w:abstractNumId w:val="2"/>
  </w:num>
  <w:num w:numId="3" w16cid:durableId="1536574605">
    <w:abstractNumId w:val="6"/>
  </w:num>
  <w:num w:numId="4" w16cid:durableId="353267482">
    <w:abstractNumId w:val="11"/>
  </w:num>
  <w:num w:numId="5" w16cid:durableId="916282051">
    <w:abstractNumId w:val="12"/>
  </w:num>
  <w:num w:numId="6" w16cid:durableId="1482966248">
    <w:abstractNumId w:val="9"/>
  </w:num>
  <w:num w:numId="7" w16cid:durableId="791242924">
    <w:abstractNumId w:val="10"/>
  </w:num>
  <w:num w:numId="8" w16cid:durableId="1720743377">
    <w:abstractNumId w:val="7"/>
  </w:num>
  <w:num w:numId="9" w16cid:durableId="582186910">
    <w:abstractNumId w:val="5"/>
  </w:num>
  <w:num w:numId="10" w16cid:durableId="631793760">
    <w:abstractNumId w:val="8"/>
  </w:num>
  <w:num w:numId="11" w16cid:durableId="357126114">
    <w:abstractNumId w:val="1"/>
  </w:num>
  <w:num w:numId="12" w16cid:durableId="807362293">
    <w:abstractNumId w:val="13"/>
  </w:num>
  <w:num w:numId="13" w16cid:durableId="55471897">
    <w:abstractNumId w:val="0"/>
  </w:num>
  <w:num w:numId="14" w16cid:durableId="983464078">
    <w:abstractNumId w:val="4"/>
  </w:num>
  <w:num w:numId="15" w16cid:durableId="27541137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10DD"/>
    <w:rsid w:val="00004853"/>
    <w:rsid w:val="00022327"/>
    <w:rsid w:val="00031BBE"/>
    <w:rsid w:val="00036FCD"/>
    <w:rsid w:val="000608C1"/>
    <w:rsid w:val="00070078"/>
    <w:rsid w:val="000756D0"/>
    <w:rsid w:val="0007793E"/>
    <w:rsid w:val="00086352"/>
    <w:rsid w:val="00086B0C"/>
    <w:rsid w:val="000C3F4D"/>
    <w:rsid w:val="000C5414"/>
    <w:rsid w:val="000E6FE1"/>
    <w:rsid w:val="000F1481"/>
    <w:rsid w:val="000F3B5C"/>
    <w:rsid w:val="0010232E"/>
    <w:rsid w:val="0011463B"/>
    <w:rsid w:val="001259A7"/>
    <w:rsid w:val="00144A5A"/>
    <w:rsid w:val="00147F48"/>
    <w:rsid w:val="00152DD1"/>
    <w:rsid w:val="0019729D"/>
    <w:rsid w:val="001B5DDE"/>
    <w:rsid w:val="001D1491"/>
    <w:rsid w:val="00207CCB"/>
    <w:rsid w:val="00231B13"/>
    <w:rsid w:val="00233BF5"/>
    <w:rsid w:val="00236E9B"/>
    <w:rsid w:val="00243B7D"/>
    <w:rsid w:val="00261BBB"/>
    <w:rsid w:val="00272D87"/>
    <w:rsid w:val="00284186"/>
    <w:rsid w:val="002B639E"/>
    <w:rsid w:val="002C56F0"/>
    <w:rsid w:val="002E06BB"/>
    <w:rsid w:val="002E1934"/>
    <w:rsid w:val="002F1EE5"/>
    <w:rsid w:val="00303B74"/>
    <w:rsid w:val="00305B33"/>
    <w:rsid w:val="0032097A"/>
    <w:rsid w:val="0036367F"/>
    <w:rsid w:val="00377737"/>
    <w:rsid w:val="003B5169"/>
    <w:rsid w:val="003D493E"/>
    <w:rsid w:val="003D7B21"/>
    <w:rsid w:val="004036AF"/>
    <w:rsid w:val="00407F1E"/>
    <w:rsid w:val="004218E4"/>
    <w:rsid w:val="00424D85"/>
    <w:rsid w:val="00446CC0"/>
    <w:rsid w:val="00460687"/>
    <w:rsid w:val="004619A9"/>
    <w:rsid w:val="00471411"/>
    <w:rsid w:val="004A0A0F"/>
    <w:rsid w:val="004A14DD"/>
    <w:rsid w:val="004B511D"/>
    <w:rsid w:val="004C780F"/>
    <w:rsid w:val="004E02B1"/>
    <w:rsid w:val="0050281B"/>
    <w:rsid w:val="00530AB6"/>
    <w:rsid w:val="00591050"/>
    <w:rsid w:val="00597C54"/>
    <w:rsid w:val="005B5740"/>
    <w:rsid w:val="005D32A9"/>
    <w:rsid w:val="00602A7E"/>
    <w:rsid w:val="00613BF9"/>
    <w:rsid w:val="0065643D"/>
    <w:rsid w:val="006771D5"/>
    <w:rsid w:val="00685C37"/>
    <w:rsid w:val="00692541"/>
    <w:rsid w:val="006B2B21"/>
    <w:rsid w:val="006C25E0"/>
    <w:rsid w:val="006E26CA"/>
    <w:rsid w:val="006F45CF"/>
    <w:rsid w:val="00714F8D"/>
    <w:rsid w:val="00736B79"/>
    <w:rsid w:val="00740D3B"/>
    <w:rsid w:val="007547F1"/>
    <w:rsid w:val="0076329E"/>
    <w:rsid w:val="00782785"/>
    <w:rsid w:val="00787DA0"/>
    <w:rsid w:val="007B1BEE"/>
    <w:rsid w:val="007C1517"/>
    <w:rsid w:val="007D3675"/>
    <w:rsid w:val="007F1FB0"/>
    <w:rsid w:val="00810DC9"/>
    <w:rsid w:val="00821D75"/>
    <w:rsid w:val="00840AD2"/>
    <w:rsid w:val="00850837"/>
    <w:rsid w:val="00862911"/>
    <w:rsid w:val="008655CD"/>
    <w:rsid w:val="0087253C"/>
    <w:rsid w:val="00882246"/>
    <w:rsid w:val="00887158"/>
    <w:rsid w:val="0088728F"/>
    <w:rsid w:val="008903A4"/>
    <w:rsid w:val="00890E12"/>
    <w:rsid w:val="00891162"/>
    <w:rsid w:val="008978E4"/>
    <w:rsid w:val="008B7458"/>
    <w:rsid w:val="008D00DE"/>
    <w:rsid w:val="008D5B10"/>
    <w:rsid w:val="008E4B6A"/>
    <w:rsid w:val="008E6778"/>
    <w:rsid w:val="008F5C31"/>
    <w:rsid w:val="00906309"/>
    <w:rsid w:val="00921989"/>
    <w:rsid w:val="009637E0"/>
    <w:rsid w:val="00981B5C"/>
    <w:rsid w:val="009A70D3"/>
    <w:rsid w:val="009E26E7"/>
    <w:rsid w:val="009E4CA7"/>
    <w:rsid w:val="00A010DD"/>
    <w:rsid w:val="00A07748"/>
    <w:rsid w:val="00A21A28"/>
    <w:rsid w:val="00A22A18"/>
    <w:rsid w:val="00A30B35"/>
    <w:rsid w:val="00A34E2A"/>
    <w:rsid w:val="00A47AC3"/>
    <w:rsid w:val="00A56E0B"/>
    <w:rsid w:val="00A75E7D"/>
    <w:rsid w:val="00AA34CC"/>
    <w:rsid w:val="00AC70FE"/>
    <w:rsid w:val="00AE57ED"/>
    <w:rsid w:val="00AF75A8"/>
    <w:rsid w:val="00B20253"/>
    <w:rsid w:val="00B61DB6"/>
    <w:rsid w:val="00B651CB"/>
    <w:rsid w:val="00B8043C"/>
    <w:rsid w:val="00BD2A23"/>
    <w:rsid w:val="00BD6ABA"/>
    <w:rsid w:val="00C11671"/>
    <w:rsid w:val="00C14504"/>
    <w:rsid w:val="00C24F18"/>
    <w:rsid w:val="00C37320"/>
    <w:rsid w:val="00C43794"/>
    <w:rsid w:val="00C52F0C"/>
    <w:rsid w:val="00C96D5C"/>
    <w:rsid w:val="00C97831"/>
    <w:rsid w:val="00CA68B3"/>
    <w:rsid w:val="00CB5966"/>
    <w:rsid w:val="00CE2FB7"/>
    <w:rsid w:val="00D02333"/>
    <w:rsid w:val="00D22C2F"/>
    <w:rsid w:val="00D24359"/>
    <w:rsid w:val="00D423BC"/>
    <w:rsid w:val="00D529DF"/>
    <w:rsid w:val="00D61847"/>
    <w:rsid w:val="00DB3102"/>
    <w:rsid w:val="00DC72BC"/>
    <w:rsid w:val="00E41CA2"/>
    <w:rsid w:val="00E6234F"/>
    <w:rsid w:val="00E65052"/>
    <w:rsid w:val="00E7392C"/>
    <w:rsid w:val="00E97A76"/>
    <w:rsid w:val="00EC753A"/>
    <w:rsid w:val="00EF4CDC"/>
    <w:rsid w:val="00EF7888"/>
    <w:rsid w:val="00F01327"/>
    <w:rsid w:val="00F07C5C"/>
    <w:rsid w:val="00F43513"/>
    <w:rsid w:val="00F71C0A"/>
    <w:rsid w:val="00F86091"/>
    <w:rsid w:val="00F97290"/>
    <w:rsid w:val="00FA45FD"/>
    <w:rsid w:val="00FA511B"/>
    <w:rsid w:val="00FB384E"/>
    <w:rsid w:val="00FC7B5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4C727E"/>
  <w15:docId w15:val="{AA721529-9608-4287-91A0-BAE46724E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Titre1">
    <w:name w:val="heading 1"/>
    <w:next w:val="Normal"/>
    <w:link w:val="Titre1Car"/>
    <w:uiPriority w:val="9"/>
    <w:unhideWhenUsed/>
    <w:qFormat/>
    <w:pPr>
      <w:keepNext/>
      <w:keepLines/>
      <w:spacing w:after="367"/>
      <w:ind w:right="29"/>
      <w:jc w:val="center"/>
      <w:outlineLvl w:val="0"/>
    </w:pPr>
    <w:rPr>
      <w:rFonts w:ascii="Calibri" w:eastAsia="Calibri" w:hAnsi="Calibri" w:cs="Calibri"/>
      <w:color w:val="000000"/>
      <w:sz w:val="36"/>
    </w:rPr>
  </w:style>
  <w:style w:type="paragraph" w:styleId="Titre2">
    <w:name w:val="heading 2"/>
    <w:basedOn w:val="Normal"/>
    <w:next w:val="Normal"/>
    <w:link w:val="Titre2Car"/>
    <w:uiPriority w:val="9"/>
    <w:unhideWhenUsed/>
    <w:qFormat/>
    <w:rsid w:val="00A22A1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Pr>
      <w:rFonts w:ascii="Calibri" w:eastAsia="Calibri" w:hAnsi="Calibri" w:cs="Calibri"/>
      <w:color w:val="000000"/>
      <w:sz w:val="36"/>
    </w:rPr>
  </w:style>
  <w:style w:type="paragraph" w:styleId="En-tte">
    <w:name w:val="header"/>
    <w:basedOn w:val="Normal"/>
    <w:link w:val="En-tteCar"/>
    <w:uiPriority w:val="99"/>
    <w:unhideWhenUsed/>
    <w:rsid w:val="00DB3102"/>
    <w:pPr>
      <w:tabs>
        <w:tab w:val="center" w:pos="4536"/>
        <w:tab w:val="right" w:pos="9072"/>
      </w:tabs>
      <w:spacing w:after="0" w:line="240" w:lineRule="auto"/>
    </w:pPr>
  </w:style>
  <w:style w:type="character" w:customStyle="1" w:styleId="En-tteCar">
    <w:name w:val="En-tête Car"/>
    <w:basedOn w:val="Policepardfaut"/>
    <w:link w:val="En-tte"/>
    <w:uiPriority w:val="99"/>
    <w:rsid w:val="00DB3102"/>
    <w:rPr>
      <w:rFonts w:ascii="Calibri" w:eastAsia="Calibri" w:hAnsi="Calibri" w:cs="Calibri"/>
      <w:color w:val="000000"/>
    </w:rPr>
  </w:style>
  <w:style w:type="paragraph" w:styleId="Pieddepage">
    <w:name w:val="footer"/>
    <w:basedOn w:val="Normal"/>
    <w:link w:val="PieddepageCar"/>
    <w:uiPriority w:val="99"/>
    <w:unhideWhenUsed/>
    <w:rsid w:val="00DB310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B3102"/>
    <w:rPr>
      <w:rFonts w:ascii="Calibri" w:eastAsia="Calibri" w:hAnsi="Calibri" w:cs="Calibri"/>
      <w:color w:val="000000"/>
    </w:rPr>
  </w:style>
  <w:style w:type="paragraph" w:styleId="Paragraphedeliste">
    <w:name w:val="List Paragraph"/>
    <w:basedOn w:val="Normal"/>
    <w:link w:val="ParagraphedelisteCar"/>
    <w:uiPriority w:val="34"/>
    <w:qFormat/>
    <w:rsid w:val="006B2B21"/>
    <w:pPr>
      <w:ind w:left="720"/>
      <w:contextualSpacing/>
    </w:pPr>
  </w:style>
  <w:style w:type="paragraph" w:styleId="NormalWeb">
    <w:name w:val="Normal (Web)"/>
    <w:basedOn w:val="Normal"/>
    <w:rsid w:val="00284186"/>
    <w:pPr>
      <w:widowControl w:val="0"/>
      <w:shd w:val="clear" w:color="auto" w:fill="FFFFFF"/>
      <w:suppressAutoHyphens/>
      <w:spacing w:before="75" w:after="75" w:line="240" w:lineRule="auto"/>
    </w:pPr>
    <w:rPr>
      <w:rFonts w:ascii="Arial" w:eastAsia="Times New Roman" w:hAnsi="Arial" w:cs="Arial"/>
      <w:color w:val="1D384F"/>
      <w:sz w:val="18"/>
      <w:szCs w:val="18"/>
      <w:lang w:eastAsia="ar-SA"/>
    </w:rPr>
  </w:style>
  <w:style w:type="character" w:customStyle="1" w:styleId="ParagraphedelisteCar">
    <w:name w:val="Paragraphe de liste Car"/>
    <w:link w:val="Paragraphedeliste"/>
    <w:uiPriority w:val="34"/>
    <w:rsid w:val="00284186"/>
    <w:rPr>
      <w:rFonts w:ascii="Calibri" w:eastAsia="Calibri" w:hAnsi="Calibri" w:cs="Calibri"/>
      <w:color w:val="000000"/>
    </w:rPr>
  </w:style>
  <w:style w:type="character" w:customStyle="1" w:styleId="Titre2Car">
    <w:name w:val="Titre 2 Car"/>
    <w:basedOn w:val="Policepardfaut"/>
    <w:link w:val="Titre2"/>
    <w:uiPriority w:val="9"/>
    <w:rsid w:val="00A22A18"/>
    <w:rPr>
      <w:rFonts w:asciiTheme="majorHAnsi" w:eastAsiaTheme="majorEastAsia" w:hAnsiTheme="majorHAnsi" w:cstheme="majorBidi"/>
      <w:color w:val="2E74B5" w:themeColor="accent1" w:themeShade="BF"/>
      <w:sz w:val="26"/>
      <w:szCs w:val="26"/>
    </w:rPr>
  </w:style>
  <w:style w:type="paragraph" w:styleId="En-ttedetabledesmatires">
    <w:name w:val="TOC Heading"/>
    <w:basedOn w:val="Titre1"/>
    <w:next w:val="Normal"/>
    <w:uiPriority w:val="39"/>
    <w:unhideWhenUsed/>
    <w:qFormat/>
    <w:rsid w:val="0011463B"/>
    <w:pPr>
      <w:spacing w:before="240" w:after="0"/>
      <w:ind w:right="0"/>
      <w:jc w:val="left"/>
      <w:outlineLvl w:val="9"/>
    </w:pPr>
    <w:rPr>
      <w:rFonts w:asciiTheme="majorHAnsi" w:eastAsiaTheme="majorEastAsia" w:hAnsiTheme="majorHAnsi" w:cstheme="majorBidi"/>
      <w:color w:val="2E74B5" w:themeColor="accent1" w:themeShade="BF"/>
      <w:sz w:val="32"/>
      <w:szCs w:val="32"/>
    </w:rPr>
  </w:style>
  <w:style w:type="paragraph" w:styleId="TM1">
    <w:name w:val="toc 1"/>
    <w:basedOn w:val="Normal"/>
    <w:next w:val="Normal"/>
    <w:autoRedefine/>
    <w:uiPriority w:val="39"/>
    <w:unhideWhenUsed/>
    <w:rsid w:val="0011463B"/>
    <w:pPr>
      <w:spacing w:after="100"/>
    </w:pPr>
  </w:style>
  <w:style w:type="character" w:styleId="Lienhypertexte">
    <w:name w:val="Hyperlink"/>
    <w:basedOn w:val="Policepardfaut"/>
    <w:uiPriority w:val="99"/>
    <w:unhideWhenUsed/>
    <w:rsid w:val="0011463B"/>
    <w:rPr>
      <w:color w:val="0563C1" w:themeColor="hyperlink"/>
      <w:u w:val="single"/>
    </w:rPr>
  </w:style>
  <w:style w:type="paragraph" w:styleId="Textedebulles">
    <w:name w:val="Balloon Text"/>
    <w:basedOn w:val="Normal"/>
    <w:link w:val="TextedebullesCar"/>
    <w:uiPriority w:val="99"/>
    <w:semiHidden/>
    <w:unhideWhenUsed/>
    <w:rsid w:val="004C780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C780F"/>
    <w:rPr>
      <w:rFonts w:ascii="Segoe UI" w:eastAsia="Calibri" w:hAnsi="Segoe UI" w:cs="Segoe UI"/>
      <w:color w:val="000000"/>
      <w:sz w:val="18"/>
      <w:szCs w:val="18"/>
    </w:rPr>
  </w:style>
  <w:style w:type="character" w:styleId="Marquedecommentaire">
    <w:name w:val="annotation reference"/>
    <w:basedOn w:val="Policepardfaut"/>
    <w:unhideWhenUsed/>
    <w:rsid w:val="004A14DD"/>
    <w:rPr>
      <w:sz w:val="16"/>
      <w:szCs w:val="16"/>
    </w:rPr>
  </w:style>
  <w:style w:type="paragraph" w:styleId="Commentaire">
    <w:name w:val="annotation text"/>
    <w:basedOn w:val="Normal"/>
    <w:link w:val="CommentaireCar"/>
    <w:unhideWhenUsed/>
    <w:rsid w:val="004A14DD"/>
    <w:pPr>
      <w:spacing w:line="240" w:lineRule="auto"/>
    </w:pPr>
    <w:rPr>
      <w:sz w:val="20"/>
      <w:szCs w:val="20"/>
    </w:rPr>
  </w:style>
  <w:style w:type="character" w:customStyle="1" w:styleId="CommentaireCar">
    <w:name w:val="Commentaire Car"/>
    <w:basedOn w:val="Policepardfaut"/>
    <w:link w:val="Commentaire"/>
    <w:rsid w:val="004A14DD"/>
    <w:rPr>
      <w:rFonts w:ascii="Calibri" w:eastAsia="Calibri" w:hAnsi="Calibri" w:cs="Calibri"/>
      <w:color w:val="000000"/>
      <w:sz w:val="20"/>
      <w:szCs w:val="20"/>
    </w:rPr>
  </w:style>
  <w:style w:type="paragraph" w:styleId="Objetducommentaire">
    <w:name w:val="annotation subject"/>
    <w:basedOn w:val="Commentaire"/>
    <w:next w:val="Commentaire"/>
    <w:link w:val="ObjetducommentaireCar"/>
    <w:uiPriority w:val="99"/>
    <w:semiHidden/>
    <w:unhideWhenUsed/>
    <w:rsid w:val="004A14DD"/>
    <w:rPr>
      <w:b/>
      <w:bCs/>
    </w:rPr>
  </w:style>
  <w:style w:type="character" w:customStyle="1" w:styleId="ObjetducommentaireCar">
    <w:name w:val="Objet du commentaire Car"/>
    <w:basedOn w:val="CommentaireCar"/>
    <w:link w:val="Objetducommentaire"/>
    <w:uiPriority w:val="99"/>
    <w:semiHidden/>
    <w:rsid w:val="004A14DD"/>
    <w:rPr>
      <w:rFonts w:ascii="Calibri" w:eastAsia="Calibri" w:hAnsi="Calibri" w:cs="Calibri"/>
      <w:b/>
      <w:bCs/>
      <w:color w:val="000000"/>
      <w:sz w:val="20"/>
      <w:szCs w:val="20"/>
    </w:rPr>
  </w:style>
  <w:style w:type="paragraph" w:styleId="Sansinterligne">
    <w:name w:val="No Spacing"/>
    <w:uiPriority w:val="1"/>
    <w:qFormat/>
    <w:rsid w:val="00377737"/>
    <w:pPr>
      <w:spacing w:after="0" w:line="240" w:lineRule="auto"/>
      <w:ind w:left="10" w:hanging="10"/>
      <w:jc w:val="both"/>
    </w:pPr>
    <w:rPr>
      <w:rFonts w:ascii="Calibri" w:eastAsia="Calibri" w:hAnsi="Calibri" w:cs="Calibri"/>
      <w:color w:val="000000"/>
      <w:sz w:val="24"/>
      <w:lang w:val="en-US" w:eastAsia="en-US"/>
    </w:rPr>
  </w:style>
  <w:style w:type="table" w:styleId="Grilledutableau">
    <w:name w:val="Table Grid"/>
    <w:basedOn w:val="TableauNormal"/>
    <w:rsid w:val="0037773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82276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953772E63E010488FF1D2701075CB1B" ma:contentTypeVersion="2" ma:contentTypeDescription="Crée un document." ma:contentTypeScope="" ma:versionID="3dc7106d5b9e94c7962a947f5ea00b95">
  <xsd:schema xmlns:xsd="http://www.w3.org/2001/XMLSchema" xmlns:xs="http://www.w3.org/2001/XMLSchema" xmlns:p="http://schemas.microsoft.com/office/2006/metadata/properties" xmlns:ns2="b6572f15-2f73-4dc1-8447-18db9efee997" targetNamespace="http://schemas.microsoft.com/office/2006/metadata/properties" ma:root="true" ma:fieldsID="284e6406cc4c606fb709d1ed1d6721b0" ns2:_="">
    <xsd:import namespace="b6572f15-2f73-4dc1-8447-18db9efee997"/>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572f15-2f73-4dc1-8447-18db9efee997"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82951D-774A-4F5A-9B52-7D68E2CA9B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275348-4333-4B07-BD49-DFBE5EDE2B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572f15-2f73-4dc1-8447-18db9efee9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B77685-31BD-4493-AF87-0AAF5360EB1B}">
  <ds:schemaRefs>
    <ds:schemaRef ds:uri="http://schemas.openxmlformats.org/officeDocument/2006/bibliography"/>
  </ds:schemaRefs>
</ds:datastoreItem>
</file>

<file path=customXml/itemProps4.xml><?xml version="1.0" encoding="utf-8"?>
<ds:datastoreItem xmlns:ds="http://schemas.openxmlformats.org/officeDocument/2006/customXml" ds:itemID="{2895D842-099A-4761-A740-920F76D4A3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811</TotalTime>
  <Pages>6</Pages>
  <Words>884</Words>
  <Characters>4862</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INSERM</Company>
  <LinksUpToDate>false</LinksUpToDate>
  <CharactersWithSpaces>5735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INSERM DAF SA</dc:creator>
  <cp:keywords/>
  <cp:lastModifiedBy>Lilâ DUHAMEL</cp:lastModifiedBy>
  <cp:revision>50</cp:revision>
  <cp:lastPrinted>2022-08-12T05:08:00Z</cp:lastPrinted>
  <dcterms:created xsi:type="dcterms:W3CDTF">2023-04-20T16:51:00Z</dcterms:created>
  <dcterms:modified xsi:type="dcterms:W3CDTF">2026-01-06T10:40:00Z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0x0101001953772E63E010488FF1D2701075CB1B</vt:lpwstr>
  </property>
</Properties>
</file>